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8EA459" w14:textId="6C91A5B9" w:rsidR="00391229" w:rsidRPr="00614DD8" w:rsidRDefault="00391229" w:rsidP="00391229">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US" w:eastAsia="zh-CN"/>
        </w:rPr>
      </w:pPr>
      <w:bookmarkStart w:id="0" w:name="OLE_LINK5"/>
      <w:bookmarkStart w:id="1" w:name="OLE_LINK6"/>
      <w:r w:rsidRPr="003A279C">
        <w:rPr>
          <w:rFonts w:ascii="Arial" w:eastAsia="SimSun" w:hAnsi="Arial" w:cs="Times New Roman"/>
          <w:b/>
          <w:bCs/>
          <w:sz w:val="24"/>
          <w:szCs w:val="20"/>
          <w:lang w:val="en-US"/>
        </w:rPr>
        <w:t>3GPP T</w:t>
      </w:r>
      <w:bookmarkStart w:id="2" w:name="_Ref452454252"/>
      <w:bookmarkEnd w:id="2"/>
      <w:r w:rsidRPr="003A279C">
        <w:rPr>
          <w:rFonts w:ascii="Arial" w:eastAsia="SimSun" w:hAnsi="Arial" w:cs="Times New Roman"/>
          <w:b/>
          <w:bCs/>
          <w:sz w:val="24"/>
          <w:szCs w:val="20"/>
          <w:lang w:val="en-US"/>
        </w:rPr>
        <w:t xml:space="preserve">SG-RAN </w:t>
      </w:r>
      <w:r w:rsidRPr="003A279C">
        <w:rPr>
          <w:rFonts w:ascii="Arial" w:eastAsia="SimSun" w:hAnsi="Arial" w:cs="Times New Roman"/>
          <w:b/>
          <w:sz w:val="24"/>
          <w:szCs w:val="20"/>
          <w:lang w:val="en-US"/>
        </w:rPr>
        <w:t>WG4 Meeting #11</w:t>
      </w:r>
      <w:r>
        <w:rPr>
          <w:rFonts w:ascii="Arial" w:eastAsia="SimSun" w:hAnsi="Arial" w:cs="Times New Roman"/>
          <w:b/>
          <w:sz w:val="24"/>
          <w:szCs w:val="20"/>
          <w:lang w:val="en-US"/>
        </w:rPr>
        <w:t>4</w:t>
      </w:r>
      <w:r w:rsidRPr="003A279C">
        <w:rPr>
          <w:rFonts w:ascii="Arial" w:eastAsia="SimSun" w:hAnsi="Arial" w:cs="Times New Roman"/>
          <w:b/>
          <w:bCs/>
          <w:sz w:val="24"/>
          <w:szCs w:val="20"/>
          <w:lang w:val="en-US"/>
        </w:rPr>
        <w:tab/>
      </w:r>
      <w:r w:rsidR="00EB63A8" w:rsidRPr="00EB63A8">
        <w:rPr>
          <w:rFonts w:ascii="Arial" w:eastAsia="SimSun" w:hAnsi="Arial" w:cs="Times New Roman"/>
          <w:b/>
          <w:bCs/>
          <w:sz w:val="24"/>
          <w:szCs w:val="20"/>
          <w:lang w:eastAsia="ja-JP"/>
        </w:rPr>
        <w:t>R4-2500428</w:t>
      </w:r>
    </w:p>
    <w:p w14:paraId="0443A4DB" w14:textId="77777777" w:rsidR="00391229" w:rsidRPr="00614DD8" w:rsidRDefault="00391229" w:rsidP="00391229">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US"/>
        </w:rPr>
      </w:pPr>
      <w:r w:rsidRPr="002E3AC1">
        <w:rPr>
          <w:rFonts w:ascii="Arial" w:eastAsia="SimSun" w:hAnsi="Arial" w:cs="Times New Roman"/>
          <w:b/>
          <w:sz w:val="24"/>
          <w:szCs w:val="20"/>
          <w:lang w:val="en-US"/>
        </w:rPr>
        <w:t xml:space="preserve">Athens, GR, 17th – 21st </w:t>
      </w:r>
      <w:proofErr w:type="gramStart"/>
      <w:r w:rsidRPr="002E3AC1">
        <w:rPr>
          <w:rFonts w:ascii="Arial" w:eastAsia="SimSun" w:hAnsi="Arial" w:cs="Times New Roman"/>
          <w:b/>
          <w:sz w:val="24"/>
          <w:szCs w:val="20"/>
          <w:lang w:val="en-US"/>
        </w:rPr>
        <w:t>February,</w:t>
      </w:r>
      <w:proofErr w:type="gramEnd"/>
      <w:r w:rsidRPr="002E3AC1">
        <w:rPr>
          <w:rFonts w:ascii="Arial" w:eastAsia="SimSun" w:hAnsi="Arial" w:cs="Times New Roman"/>
          <w:b/>
          <w:sz w:val="24"/>
          <w:szCs w:val="20"/>
          <w:lang w:val="en-US"/>
        </w:rPr>
        <w:t xml:space="preserve"> 2025</w:t>
      </w:r>
    </w:p>
    <w:bookmarkEnd w:id="0"/>
    <w:bookmarkEnd w:id="1"/>
    <w:p w14:paraId="321813B7" w14:textId="77777777" w:rsidR="00391229" w:rsidRPr="00614DD8" w:rsidRDefault="00391229" w:rsidP="00391229">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US" w:eastAsia="ja-JP"/>
        </w:rPr>
      </w:pPr>
    </w:p>
    <w:p w14:paraId="60B9291F" w14:textId="77777777" w:rsidR="00391229" w:rsidRPr="00614DD8" w:rsidRDefault="00391229" w:rsidP="00391229">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3A6B7BB4" w14:textId="42A659E4" w:rsidR="00391229" w:rsidRPr="00614DD8" w:rsidRDefault="00391229" w:rsidP="00391229">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293D7F" w:rsidRPr="00293D7F">
        <w:rPr>
          <w:rFonts w:ascii="Arial" w:eastAsia="Calibri" w:hAnsi="Arial" w:cs="Arial"/>
          <w:b/>
          <w:bCs/>
          <w:sz w:val="24"/>
          <w:lang w:val="en-US"/>
        </w:rPr>
        <w:t>Simulation Results and CDL Implementation for Spatial Channel Model for Demodulation Performance Requirements</w:t>
      </w:r>
    </w:p>
    <w:p w14:paraId="48758261" w14:textId="77777777" w:rsidR="00391229" w:rsidRPr="00614DD8" w:rsidRDefault="00391229" w:rsidP="00391229">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Pr="005D19DA">
        <w:rPr>
          <w:rFonts w:ascii="Arial" w:eastAsia="MS Mincho" w:hAnsi="Arial" w:cs="Arial"/>
          <w:b/>
          <w:bCs/>
          <w:sz w:val="24"/>
          <w:szCs w:val="20"/>
          <w:lang w:val="en-US"/>
        </w:rPr>
        <w:t>7.1</w:t>
      </w:r>
      <w:r>
        <w:rPr>
          <w:rFonts w:ascii="Arial" w:eastAsia="MS Mincho" w:hAnsi="Arial" w:cs="Arial"/>
          <w:b/>
          <w:bCs/>
          <w:sz w:val="24"/>
          <w:szCs w:val="20"/>
          <w:lang w:val="en-US"/>
        </w:rPr>
        <w:t>6</w:t>
      </w:r>
      <w:r w:rsidRPr="005D19DA">
        <w:rPr>
          <w:rFonts w:ascii="Arial" w:eastAsia="MS Mincho" w:hAnsi="Arial" w:cs="Arial"/>
          <w:b/>
          <w:bCs/>
          <w:sz w:val="24"/>
          <w:szCs w:val="20"/>
          <w:lang w:val="en-US"/>
        </w:rPr>
        <w:t>.2</w:t>
      </w:r>
    </w:p>
    <w:p w14:paraId="26FB8215" w14:textId="0A085B73" w:rsidR="00D66188" w:rsidRPr="00614DD8" w:rsidRDefault="00841BCD" w:rsidP="00841BCD">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5D71FD">
        <w:rPr>
          <w:rFonts w:ascii="Arial" w:eastAsia="Calibri" w:hAnsi="Arial" w:cs="Arial"/>
          <w:b/>
          <w:bCs/>
          <w:sz w:val="24"/>
          <w:lang w:val="en-US"/>
        </w:rPr>
        <w:t>Information</w:t>
      </w:r>
    </w:p>
    <w:p w14:paraId="19BA1A3A" w14:textId="77777777" w:rsidR="00E323E9" w:rsidRPr="00614DD8" w:rsidRDefault="00E323E9" w:rsidP="00841BCD">
      <w:pPr>
        <w:tabs>
          <w:tab w:val="left" w:pos="1985"/>
        </w:tabs>
        <w:rPr>
          <w:rFonts w:ascii="Arial" w:eastAsia="Calibri" w:hAnsi="Arial" w:cs="Arial"/>
          <w:b/>
          <w:bCs/>
          <w:sz w:val="24"/>
          <w:lang w:val="en-US"/>
        </w:rPr>
      </w:pPr>
    </w:p>
    <w:p w14:paraId="2C7168D8" w14:textId="4762C7D0" w:rsidR="004E6F93" w:rsidRDefault="0046006C" w:rsidP="004E6F93">
      <w:pPr>
        <w:pStyle w:val="RAN4H1"/>
        <w:jc w:val="both"/>
        <w:rPr>
          <w:lang w:val="en-US"/>
        </w:rPr>
      </w:pPr>
      <w:bookmarkStart w:id="3" w:name="_Toc116995841"/>
      <w:r w:rsidRPr="0046006C">
        <w:rPr>
          <w:lang w:val="en-US"/>
        </w:rPr>
        <w:t>Introduction</w:t>
      </w:r>
    </w:p>
    <w:p w14:paraId="63A6768A" w14:textId="43926661" w:rsidR="004E6F93" w:rsidRDefault="00284626" w:rsidP="004E6F93">
      <w:pPr>
        <w:rPr>
          <w:lang w:val="en-US"/>
        </w:rPr>
      </w:pPr>
      <w:r w:rsidRPr="00284626">
        <w:rPr>
          <w:lang w:val="en-US"/>
        </w:rPr>
        <w:t xml:space="preserve">This informative contribution is intended to help other interested parties to implement a TS 38.827 based CDL channel model and enable alignment with our version. Furthermore, this tdoc serves as the companion contribution to our </w:t>
      </w:r>
      <w:proofErr w:type="spellStart"/>
      <w:r w:rsidRPr="00284626">
        <w:rPr>
          <w:lang w:val="en-US"/>
        </w:rPr>
        <w:t>FS_NR_demod_SCM</w:t>
      </w:r>
      <w:proofErr w:type="spellEnd"/>
      <w:r w:rsidRPr="00284626">
        <w:rPr>
          <w:lang w:val="en-US"/>
        </w:rPr>
        <w:t xml:space="preserve"> discussion</w:t>
      </w:r>
      <w:r w:rsidR="0056492F">
        <w:rPr>
          <w:lang w:val="en-US"/>
        </w:rPr>
        <w:t xml:space="preserve"> contribution</w:t>
      </w:r>
      <w:r w:rsidR="0056492F">
        <w:t> </w:t>
      </w:r>
      <w:r w:rsidR="00E24DDE">
        <w:fldChar w:fldCharType="begin"/>
      </w:r>
      <w:r w:rsidR="00E24DDE">
        <w:instrText xml:space="preserve"> REF _Ref174045068 \r \h </w:instrText>
      </w:r>
      <w:r w:rsidR="00E24DDE">
        <w:fldChar w:fldCharType="separate"/>
      </w:r>
      <w:r w:rsidR="0054611C">
        <w:t>[1]</w:t>
      </w:r>
      <w:r w:rsidR="00E24DDE">
        <w:fldChar w:fldCharType="end"/>
      </w:r>
      <w:r w:rsidR="0056492F">
        <w:rPr>
          <w:lang w:val="en-US"/>
        </w:rPr>
        <w:t>; it contains notably the setup and results delivered for alignment to RAN4#114</w:t>
      </w:r>
      <w:r w:rsidR="0046006C">
        <w:rPr>
          <w:lang w:val="en-US"/>
        </w:rPr>
        <w:t>.</w:t>
      </w:r>
      <w:r w:rsidR="0046006C">
        <w:rPr>
          <w:lang w:val="en-US"/>
        </w:rPr>
        <w:br/>
        <w:t>Previous results</w:t>
      </w:r>
      <w:r w:rsidR="0056492F">
        <w:rPr>
          <w:lang w:val="en-US"/>
        </w:rPr>
        <w:t>, which dive deep into the motivation of spatial channel models (SCMs),</w:t>
      </w:r>
      <w:r w:rsidR="0046006C">
        <w:rPr>
          <w:lang w:val="en-US"/>
        </w:rPr>
        <w:t xml:space="preserve"> can be found </w:t>
      </w:r>
      <w:r w:rsidR="0056492F">
        <w:rPr>
          <w:lang w:val="en-US"/>
        </w:rPr>
        <w:t xml:space="preserve">in </w:t>
      </w:r>
      <w:r w:rsidR="00E24DDE">
        <w:rPr>
          <w:lang w:val="en-US"/>
        </w:rPr>
        <w:fldChar w:fldCharType="begin"/>
      </w:r>
      <w:r w:rsidR="00E24DDE">
        <w:rPr>
          <w:lang w:val="en-US"/>
        </w:rPr>
        <w:instrText xml:space="preserve"> REF _Ref178885388 \r \h </w:instrText>
      </w:r>
      <w:r w:rsidR="00E24DDE">
        <w:rPr>
          <w:lang w:val="en-US"/>
        </w:rPr>
      </w:r>
      <w:r w:rsidR="00E24DDE">
        <w:rPr>
          <w:lang w:val="en-US"/>
        </w:rPr>
        <w:fldChar w:fldCharType="separate"/>
      </w:r>
      <w:r w:rsidR="0054611C">
        <w:rPr>
          <w:lang w:val="en-US"/>
        </w:rPr>
        <w:t>[3]</w:t>
      </w:r>
      <w:r w:rsidR="00E24DDE">
        <w:rPr>
          <w:lang w:val="en-US"/>
        </w:rPr>
        <w:fldChar w:fldCharType="end"/>
      </w:r>
      <w:r w:rsidR="00E24DDE">
        <w:rPr>
          <w:lang w:val="en-US"/>
        </w:rPr>
        <w:t xml:space="preserve"> and </w:t>
      </w:r>
      <w:r w:rsidR="00E24DDE">
        <w:rPr>
          <w:lang w:val="en-US"/>
        </w:rPr>
        <w:fldChar w:fldCharType="begin"/>
      </w:r>
      <w:r w:rsidR="00E24DDE">
        <w:rPr>
          <w:lang w:val="en-US"/>
        </w:rPr>
        <w:instrText xml:space="preserve"> REF _Ref181650012 \r \h </w:instrText>
      </w:r>
      <w:r w:rsidR="00E24DDE">
        <w:rPr>
          <w:lang w:val="en-US"/>
        </w:rPr>
      </w:r>
      <w:r w:rsidR="00E24DDE">
        <w:rPr>
          <w:lang w:val="en-US"/>
        </w:rPr>
        <w:fldChar w:fldCharType="separate"/>
      </w:r>
      <w:r w:rsidR="0054611C">
        <w:rPr>
          <w:lang w:val="en-US"/>
        </w:rPr>
        <w:t>[2]</w:t>
      </w:r>
      <w:r w:rsidR="00E24DDE">
        <w:rPr>
          <w:lang w:val="en-US"/>
        </w:rPr>
        <w:fldChar w:fldCharType="end"/>
      </w:r>
      <w:r w:rsidR="0056492F">
        <w:rPr>
          <w:lang w:val="en-US"/>
        </w:rPr>
        <w:t xml:space="preserve"> along with implementation notes.</w:t>
      </w:r>
    </w:p>
    <w:p w14:paraId="0809C52E" w14:textId="77777777" w:rsidR="00284626" w:rsidRDefault="00284626" w:rsidP="004E6F93">
      <w:pPr>
        <w:rPr>
          <w:lang w:val="en-US"/>
        </w:rPr>
      </w:pPr>
    </w:p>
    <w:p w14:paraId="7051349F" w14:textId="77777777" w:rsidR="0046006C" w:rsidRDefault="0046006C" w:rsidP="0046006C">
      <w:pPr>
        <w:jc w:val="both"/>
        <w:rPr>
          <w:lang w:val="en-US"/>
        </w:rPr>
      </w:pPr>
      <w:r>
        <w:rPr>
          <w:lang w:val="en-US"/>
        </w:rPr>
        <w:t>In summary, this contribution contains the following parts:</w:t>
      </w:r>
    </w:p>
    <w:p w14:paraId="765CAAB3" w14:textId="06C040AA" w:rsidR="0046006C" w:rsidRDefault="0046006C" w:rsidP="0046006C">
      <w:pPr>
        <w:pStyle w:val="ListParagraph"/>
        <w:numPr>
          <w:ilvl w:val="0"/>
          <w:numId w:val="28"/>
        </w:numPr>
        <w:jc w:val="both"/>
        <w:rPr>
          <w:lang w:val="en-US"/>
        </w:rPr>
      </w:pPr>
      <w:r>
        <w:rPr>
          <w:lang w:val="en-US"/>
        </w:rPr>
        <w:t xml:space="preserve">Full set of </w:t>
      </w:r>
      <w:r w:rsidR="0056492F">
        <w:rPr>
          <w:lang w:val="en-US"/>
        </w:rPr>
        <w:t>CDL based SCM alignment results (all AAV options)</w:t>
      </w:r>
      <w:r>
        <w:rPr>
          <w:lang w:val="en-US"/>
        </w:rPr>
        <w:t>.</w:t>
      </w:r>
    </w:p>
    <w:p w14:paraId="6DCCF9FF" w14:textId="1BDAE59F" w:rsidR="0056492F" w:rsidRDefault="0056492F" w:rsidP="0046006C">
      <w:pPr>
        <w:pStyle w:val="ListParagraph"/>
        <w:numPr>
          <w:ilvl w:val="0"/>
          <w:numId w:val="28"/>
        </w:numPr>
        <w:jc w:val="both"/>
        <w:rPr>
          <w:lang w:val="en-US"/>
        </w:rPr>
      </w:pPr>
      <w:r>
        <w:rPr>
          <w:lang w:val="en-US"/>
        </w:rPr>
        <w:t>Additional alignment intermediate results (e.g., power normalization)/</w:t>
      </w:r>
    </w:p>
    <w:p w14:paraId="5C0D8771" w14:textId="00D077C1" w:rsidR="0046006C" w:rsidRDefault="0046006C" w:rsidP="0046006C">
      <w:pPr>
        <w:pStyle w:val="ListParagraph"/>
        <w:numPr>
          <w:ilvl w:val="0"/>
          <w:numId w:val="28"/>
        </w:numPr>
        <w:jc w:val="both"/>
        <w:rPr>
          <w:lang w:val="en-US"/>
        </w:rPr>
      </w:pPr>
      <w:r>
        <w:rPr>
          <w:lang w:val="en-US"/>
        </w:rPr>
        <w:t xml:space="preserve">TP for </w:t>
      </w:r>
      <w:r w:rsidRPr="00AB5BAC">
        <w:rPr>
          <w:lang w:val="en-US"/>
        </w:rPr>
        <w:t>38.827 based CDL channel model</w:t>
      </w:r>
      <w:r>
        <w:rPr>
          <w:lang w:val="en-US"/>
        </w:rPr>
        <w:t xml:space="preserve"> (“CDL”) updated with agreements from RAN4#112</w:t>
      </w:r>
      <w:r w:rsidR="00E96350">
        <w:rPr>
          <w:lang w:val="en-US"/>
        </w:rPr>
        <w:t xml:space="preserve"> and RAN4#112bis</w:t>
      </w:r>
      <w:r>
        <w:rPr>
          <w:lang w:val="en-US"/>
        </w:rPr>
        <w:t>.</w:t>
      </w:r>
    </w:p>
    <w:p w14:paraId="5F170B2F" w14:textId="77777777" w:rsidR="0046006C" w:rsidRPr="00614DD8" w:rsidRDefault="0046006C" w:rsidP="0046006C">
      <w:pPr>
        <w:jc w:val="both"/>
        <w:rPr>
          <w:lang w:val="en-US"/>
        </w:rPr>
      </w:pPr>
      <w:r>
        <w:rPr>
          <w:lang w:val="en-US"/>
        </w:rPr>
        <w:t>No observations nor proposals are made in this simulation contribution.</w:t>
      </w:r>
    </w:p>
    <w:p w14:paraId="27CD4645" w14:textId="77777777" w:rsidR="004E6F93" w:rsidRDefault="004E6F93" w:rsidP="004E6F93">
      <w:pPr>
        <w:rPr>
          <w:lang w:val="en-US"/>
        </w:rPr>
      </w:pPr>
    </w:p>
    <w:p w14:paraId="25B0056C" w14:textId="77777777" w:rsidR="00A33462" w:rsidRDefault="00A33462" w:rsidP="004E6F93">
      <w:pPr>
        <w:rPr>
          <w:lang w:val="en-US"/>
        </w:rPr>
      </w:pPr>
    </w:p>
    <w:p w14:paraId="367F9308" w14:textId="77777777" w:rsidR="00A33462" w:rsidRDefault="00A33462" w:rsidP="00A33462">
      <w:pPr>
        <w:pStyle w:val="RAN4H1"/>
        <w:rPr>
          <w:lang w:val="en-US"/>
        </w:rPr>
      </w:pPr>
      <w:r>
        <w:rPr>
          <w:lang w:val="en-US"/>
        </w:rPr>
        <w:t>Simulation results</w:t>
      </w:r>
    </w:p>
    <w:p w14:paraId="57386402" w14:textId="3D46F71E" w:rsidR="00A33462" w:rsidRDefault="00F95A77" w:rsidP="00A33462">
      <w:pPr>
        <w:rPr>
          <w:lang w:val="en-US"/>
        </w:rPr>
      </w:pPr>
      <w:r>
        <w:rPr>
          <w:lang w:val="en-US"/>
        </w:rPr>
        <w:t>While we use this tdoc to explain and copy paste the figures, it is recommended to look at the simulation collection summary from RAN4#114 to have a more easily handleable spreadsheet format.</w:t>
      </w:r>
    </w:p>
    <w:p w14:paraId="3E5E8F2D" w14:textId="77777777" w:rsidR="00F95A77" w:rsidRDefault="00F95A77" w:rsidP="00A33462">
      <w:pPr>
        <w:rPr>
          <w:lang w:val="en-US"/>
        </w:rPr>
      </w:pPr>
    </w:p>
    <w:p w14:paraId="29619338" w14:textId="77777777" w:rsidR="00A33462" w:rsidRDefault="00A33462" w:rsidP="00A33462">
      <w:pPr>
        <w:pStyle w:val="RAN4H2"/>
        <w:rPr>
          <w:lang w:val="en-US"/>
        </w:rPr>
      </w:pPr>
      <w:r>
        <w:rPr>
          <w:lang w:val="en-US"/>
        </w:rPr>
        <w:t>Simulation setup</w:t>
      </w:r>
    </w:p>
    <w:p w14:paraId="1F5993CD" w14:textId="67E80535" w:rsidR="00A33462" w:rsidRDefault="00A33462" w:rsidP="00A33462">
      <w:pPr>
        <w:jc w:val="both"/>
        <w:rPr>
          <w:lang w:val="en-US"/>
        </w:rPr>
      </w:pPr>
      <w:r>
        <w:rPr>
          <w:lang w:val="en-US"/>
        </w:rPr>
        <w:t>All simulation results in this tdoc and our companion discussion tdoc </w:t>
      </w:r>
      <w:r>
        <w:rPr>
          <w:highlight w:val="magenta"/>
          <w:lang w:val="en-US"/>
        </w:rPr>
        <w:fldChar w:fldCharType="begin"/>
      </w:r>
      <w:r>
        <w:rPr>
          <w:lang w:val="en-US"/>
        </w:rPr>
        <w:instrText xml:space="preserve"> REF _Ref174045068 \r \h </w:instrText>
      </w:r>
      <w:r>
        <w:rPr>
          <w:highlight w:val="magenta"/>
          <w:lang w:val="en-US"/>
        </w:rPr>
      </w:r>
      <w:r>
        <w:rPr>
          <w:highlight w:val="magenta"/>
          <w:lang w:val="en-US"/>
        </w:rPr>
        <w:fldChar w:fldCharType="separate"/>
      </w:r>
      <w:r w:rsidR="0054611C">
        <w:rPr>
          <w:lang w:val="en-US"/>
        </w:rPr>
        <w:t>[1]</w:t>
      </w:r>
      <w:r>
        <w:rPr>
          <w:highlight w:val="magenta"/>
          <w:lang w:val="en-US"/>
        </w:rPr>
        <w:fldChar w:fldCharType="end"/>
      </w:r>
      <w:r>
        <w:rPr>
          <w:lang w:val="en-US"/>
        </w:rPr>
        <w:t xml:space="preserve"> use the configuration detailed in </w:t>
      </w:r>
      <w:r>
        <w:rPr>
          <w:lang w:val="en-US"/>
        </w:rPr>
        <w:fldChar w:fldCharType="begin"/>
      </w:r>
      <w:r>
        <w:rPr>
          <w:lang w:val="en-US"/>
        </w:rPr>
        <w:instrText xml:space="preserve"> REF _Ref173680228 \h </w:instrText>
      </w:r>
      <w:r>
        <w:rPr>
          <w:lang w:val="en-US"/>
        </w:rPr>
      </w:r>
      <w:r>
        <w:rPr>
          <w:lang w:val="en-US"/>
        </w:rPr>
        <w:fldChar w:fldCharType="separate"/>
      </w:r>
      <w:r w:rsidR="0054611C">
        <w:t xml:space="preserve">Table </w:t>
      </w:r>
      <w:r w:rsidR="0054611C">
        <w:rPr>
          <w:noProof/>
        </w:rPr>
        <w:t>1</w:t>
      </w:r>
      <w:r>
        <w:rPr>
          <w:lang w:val="en-US"/>
        </w:rPr>
        <w:fldChar w:fldCharType="end"/>
      </w:r>
      <w:r w:rsidR="00B068F8">
        <w:rPr>
          <w:lang w:val="en-US"/>
        </w:rPr>
        <w:t xml:space="preserve"> (based on WF </w:t>
      </w:r>
      <w:r w:rsidR="00B068F8">
        <w:rPr>
          <w:lang w:val="en-US"/>
        </w:rPr>
        <w:fldChar w:fldCharType="begin"/>
      </w:r>
      <w:r w:rsidR="00B068F8">
        <w:rPr>
          <w:lang w:val="en-US"/>
        </w:rPr>
        <w:instrText xml:space="preserve"> REF _Ref189757804 \r \h </w:instrText>
      </w:r>
      <w:r w:rsidR="00B068F8">
        <w:rPr>
          <w:lang w:val="en-US"/>
        </w:rPr>
      </w:r>
      <w:r w:rsidR="00B068F8">
        <w:rPr>
          <w:lang w:val="en-US"/>
        </w:rPr>
        <w:fldChar w:fldCharType="separate"/>
      </w:r>
      <w:r w:rsidR="0054611C">
        <w:rPr>
          <w:lang w:val="en-US"/>
        </w:rPr>
        <w:t>[4]</w:t>
      </w:r>
      <w:r w:rsidR="00B068F8">
        <w:rPr>
          <w:lang w:val="en-US"/>
        </w:rPr>
        <w:fldChar w:fldCharType="end"/>
      </w:r>
      <w:r w:rsidR="00B068F8">
        <w:rPr>
          <w:lang w:val="en-US"/>
        </w:rPr>
        <w:t>)</w:t>
      </w:r>
      <w:r>
        <w:rPr>
          <w:lang w:val="en-US"/>
        </w:rPr>
        <w:t xml:space="preserve"> unless explicitly stated otherwise. </w:t>
      </w:r>
    </w:p>
    <w:p w14:paraId="5B0A04DF" w14:textId="0CCD69E7" w:rsidR="0054611C" w:rsidRDefault="0054611C" w:rsidP="0054611C">
      <w:pPr>
        <w:pStyle w:val="Caption"/>
        <w:keepLines/>
      </w:pPr>
      <w:bookmarkStart w:id="4" w:name="_Ref173680228"/>
      <w:r>
        <w:t xml:space="preserve">Table </w:t>
      </w:r>
      <w:r>
        <w:fldChar w:fldCharType="begin"/>
      </w:r>
      <w:r>
        <w:instrText xml:space="preserve"> SEQ Table \* ARABIC </w:instrText>
      </w:r>
      <w:r>
        <w:fldChar w:fldCharType="separate"/>
      </w:r>
      <w:r>
        <w:rPr>
          <w:noProof/>
        </w:rPr>
        <w:t>1</w:t>
      </w:r>
      <w:r>
        <w:rPr>
          <w:noProof/>
        </w:rPr>
        <w:fldChar w:fldCharType="end"/>
      </w:r>
      <w:bookmarkEnd w:id="4"/>
      <w:r>
        <w:t>: Informative simulation alignment configuration.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53"/>
        <w:gridCol w:w="2546"/>
        <w:gridCol w:w="1840"/>
        <w:gridCol w:w="1843"/>
        <w:gridCol w:w="140"/>
        <w:gridCol w:w="1701"/>
      </w:tblGrid>
      <w:tr w:rsidR="0054611C" w:rsidRPr="00B7704E" w14:paraId="72D25363" w14:textId="77777777" w:rsidTr="001037A8">
        <w:trPr>
          <w:jc w:val="center"/>
        </w:trPr>
        <w:tc>
          <w:tcPr>
            <w:tcW w:w="4099" w:type="dxa"/>
            <w:gridSpan w:val="2"/>
            <w:tcMar>
              <w:top w:w="0" w:type="dxa"/>
              <w:left w:w="108" w:type="dxa"/>
              <w:bottom w:w="0" w:type="dxa"/>
              <w:right w:w="108" w:type="dxa"/>
            </w:tcMar>
            <w:vAlign w:val="center"/>
            <w:hideMark/>
          </w:tcPr>
          <w:p w14:paraId="671CF72B" w14:textId="77777777" w:rsidR="0054611C" w:rsidRPr="00D10C5E" w:rsidRDefault="0054611C" w:rsidP="001037A8">
            <w:pPr>
              <w:keepNext/>
              <w:overflowPunct w:val="0"/>
              <w:autoSpaceDE w:val="0"/>
              <w:autoSpaceDN w:val="0"/>
              <w:adjustRightInd w:val="0"/>
              <w:spacing w:after="0" w:line="256" w:lineRule="auto"/>
              <w:jc w:val="center"/>
              <w:rPr>
                <w:rFonts w:ascii="Arial" w:eastAsia="Times New Roman" w:hAnsi="Arial" w:cs="Arial"/>
                <w:b/>
                <w:bCs/>
                <w:sz w:val="18"/>
              </w:rPr>
            </w:pPr>
            <w:r w:rsidRPr="00D10C5E">
              <w:rPr>
                <w:rFonts w:ascii="Arial" w:eastAsia="Times New Roman" w:hAnsi="Arial" w:cs="Arial"/>
                <w:b/>
                <w:bCs/>
                <w:sz w:val="18"/>
                <w:lang w:eastAsia="sv-SE"/>
              </w:rPr>
              <w:t>Parameter</w:t>
            </w:r>
          </w:p>
        </w:tc>
        <w:tc>
          <w:tcPr>
            <w:tcW w:w="1840" w:type="dxa"/>
            <w:tcMar>
              <w:top w:w="0" w:type="dxa"/>
              <w:left w:w="108" w:type="dxa"/>
              <w:bottom w:w="0" w:type="dxa"/>
              <w:right w:w="108" w:type="dxa"/>
            </w:tcMar>
            <w:vAlign w:val="center"/>
            <w:hideMark/>
          </w:tcPr>
          <w:p w14:paraId="5D432CAC" w14:textId="77777777" w:rsidR="0054611C" w:rsidRPr="00D10C5E" w:rsidRDefault="0054611C" w:rsidP="001037A8">
            <w:pPr>
              <w:keepNext/>
              <w:overflowPunct w:val="0"/>
              <w:autoSpaceDE w:val="0"/>
              <w:autoSpaceDN w:val="0"/>
              <w:adjustRightInd w:val="0"/>
              <w:spacing w:after="0" w:line="256" w:lineRule="auto"/>
              <w:jc w:val="center"/>
              <w:rPr>
                <w:rFonts w:ascii="Arial" w:eastAsia="Times New Roman" w:hAnsi="Arial" w:cs="Arial"/>
                <w:b/>
                <w:bCs/>
                <w:sz w:val="18"/>
                <w:lang w:eastAsia="sv-SE"/>
              </w:rPr>
            </w:pPr>
            <w:r w:rsidRPr="00B7704E">
              <w:rPr>
                <w:rFonts w:ascii="Arial" w:eastAsia="Times New Roman" w:hAnsi="Arial" w:cs="Arial"/>
                <w:b/>
                <w:bCs/>
                <w:sz w:val="18"/>
                <w:lang w:eastAsia="sv-SE"/>
              </w:rPr>
              <w:t>SU-MIMO PDSCH (FR1)</w:t>
            </w:r>
          </w:p>
        </w:tc>
        <w:tc>
          <w:tcPr>
            <w:tcW w:w="1983" w:type="dxa"/>
            <w:gridSpan w:val="2"/>
            <w:vAlign w:val="center"/>
          </w:tcPr>
          <w:p w14:paraId="7515AC94" w14:textId="77777777" w:rsidR="0054611C" w:rsidRPr="00B7704E" w:rsidRDefault="0054611C" w:rsidP="001037A8">
            <w:pPr>
              <w:keepNext/>
              <w:overflowPunct w:val="0"/>
              <w:autoSpaceDE w:val="0"/>
              <w:autoSpaceDN w:val="0"/>
              <w:adjustRightInd w:val="0"/>
              <w:spacing w:after="0" w:line="256" w:lineRule="auto"/>
              <w:jc w:val="center"/>
              <w:rPr>
                <w:rFonts w:ascii="Arial" w:eastAsia="Times New Roman" w:hAnsi="Arial" w:cs="Arial"/>
                <w:b/>
                <w:bCs/>
                <w:sz w:val="18"/>
                <w:lang w:eastAsia="sv-SE"/>
              </w:rPr>
            </w:pPr>
            <w:r w:rsidRPr="00B7704E">
              <w:rPr>
                <w:rFonts w:ascii="Arial" w:eastAsia="Times New Roman" w:hAnsi="Arial" w:cs="Arial"/>
                <w:b/>
                <w:bCs/>
                <w:sz w:val="18"/>
                <w:lang w:eastAsia="sv-SE"/>
              </w:rPr>
              <w:t>SU-MIMO PMI (FR1)</w:t>
            </w:r>
          </w:p>
        </w:tc>
        <w:tc>
          <w:tcPr>
            <w:tcW w:w="1701" w:type="dxa"/>
            <w:vAlign w:val="center"/>
          </w:tcPr>
          <w:p w14:paraId="5B8AB1C2" w14:textId="77777777" w:rsidR="0054611C" w:rsidRPr="00B7704E" w:rsidRDefault="0054611C" w:rsidP="001037A8">
            <w:pPr>
              <w:keepNext/>
              <w:overflowPunct w:val="0"/>
              <w:autoSpaceDE w:val="0"/>
              <w:autoSpaceDN w:val="0"/>
              <w:adjustRightInd w:val="0"/>
              <w:spacing w:after="0" w:line="256" w:lineRule="auto"/>
              <w:jc w:val="center"/>
              <w:rPr>
                <w:rFonts w:ascii="Arial" w:eastAsia="Times New Roman" w:hAnsi="Arial" w:cs="Arial"/>
                <w:b/>
                <w:bCs/>
                <w:sz w:val="18"/>
                <w:lang w:eastAsia="sv-SE"/>
              </w:rPr>
            </w:pPr>
            <w:r w:rsidRPr="00B7704E">
              <w:rPr>
                <w:rFonts w:ascii="Arial" w:eastAsia="Times New Roman" w:hAnsi="Arial" w:cs="Arial"/>
                <w:b/>
                <w:bCs/>
                <w:sz w:val="18"/>
                <w:lang w:eastAsia="sv-SE"/>
              </w:rPr>
              <w:t>MU-MIMO PDSCH (FR1)</w:t>
            </w:r>
          </w:p>
        </w:tc>
      </w:tr>
      <w:tr w:rsidR="0054611C" w:rsidRPr="00B7704E" w14:paraId="5695687C" w14:textId="77777777" w:rsidTr="001037A8">
        <w:trPr>
          <w:jc w:val="center"/>
        </w:trPr>
        <w:tc>
          <w:tcPr>
            <w:tcW w:w="4099" w:type="dxa"/>
            <w:gridSpan w:val="2"/>
            <w:tcMar>
              <w:top w:w="0" w:type="dxa"/>
              <w:left w:w="108" w:type="dxa"/>
              <w:bottom w:w="0" w:type="dxa"/>
              <w:right w:w="108" w:type="dxa"/>
            </w:tcMar>
            <w:hideMark/>
          </w:tcPr>
          <w:p w14:paraId="09D5FD19"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Duplex mode</w:t>
            </w:r>
          </w:p>
        </w:tc>
        <w:tc>
          <w:tcPr>
            <w:tcW w:w="5524" w:type="dxa"/>
            <w:gridSpan w:val="4"/>
            <w:tcMar>
              <w:top w:w="0" w:type="dxa"/>
              <w:left w:w="108" w:type="dxa"/>
              <w:bottom w:w="0" w:type="dxa"/>
              <w:right w:w="108" w:type="dxa"/>
            </w:tcMar>
            <w:hideMark/>
          </w:tcPr>
          <w:p w14:paraId="715B4C92"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eastAsia="Times New Roman" w:hAnsi="Arial" w:cs="Arial"/>
                <w:sz w:val="18"/>
                <w:lang w:eastAsia="sv-SE"/>
              </w:rPr>
              <w:t>T</w:t>
            </w:r>
            <w:r w:rsidRPr="00D10C5E">
              <w:rPr>
                <w:rFonts w:ascii="Arial" w:eastAsia="Times New Roman" w:hAnsi="Arial" w:cs="Arial"/>
                <w:sz w:val="18"/>
                <w:lang w:eastAsia="sv-SE"/>
              </w:rPr>
              <w:t>DD</w:t>
            </w:r>
          </w:p>
        </w:tc>
      </w:tr>
      <w:tr w:rsidR="0054611C" w:rsidRPr="00B7704E" w14:paraId="3E05296D" w14:textId="77777777" w:rsidTr="001037A8">
        <w:trPr>
          <w:jc w:val="center"/>
        </w:trPr>
        <w:tc>
          <w:tcPr>
            <w:tcW w:w="4099" w:type="dxa"/>
            <w:gridSpan w:val="2"/>
            <w:tcMar>
              <w:top w:w="0" w:type="dxa"/>
              <w:left w:w="108" w:type="dxa"/>
              <w:bottom w:w="0" w:type="dxa"/>
              <w:right w:w="108" w:type="dxa"/>
            </w:tcMar>
          </w:tcPr>
          <w:p w14:paraId="3CD6492B"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Pr>
                <w:rFonts w:ascii="Arial" w:eastAsia="Times New Roman" w:hAnsi="Arial" w:cs="Arial"/>
                <w:sz w:val="18"/>
                <w:lang w:eastAsia="sv-SE"/>
              </w:rPr>
              <w:t>TDD Slot Configuration Pattern</w:t>
            </w:r>
          </w:p>
        </w:tc>
        <w:tc>
          <w:tcPr>
            <w:tcW w:w="5524" w:type="dxa"/>
            <w:gridSpan w:val="4"/>
            <w:tcMar>
              <w:top w:w="0" w:type="dxa"/>
              <w:left w:w="108" w:type="dxa"/>
              <w:bottom w:w="0" w:type="dxa"/>
              <w:right w:w="108" w:type="dxa"/>
            </w:tcMar>
          </w:tcPr>
          <w:p w14:paraId="03C1D496"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7DS2U</w:t>
            </w:r>
          </w:p>
        </w:tc>
      </w:tr>
      <w:tr w:rsidR="0054611C" w:rsidRPr="00B7704E" w14:paraId="72BD3E53" w14:textId="77777777" w:rsidTr="001037A8">
        <w:trPr>
          <w:jc w:val="center"/>
        </w:trPr>
        <w:tc>
          <w:tcPr>
            <w:tcW w:w="4099" w:type="dxa"/>
            <w:gridSpan w:val="2"/>
            <w:tcMar>
              <w:top w:w="0" w:type="dxa"/>
              <w:left w:w="108" w:type="dxa"/>
              <w:bottom w:w="0" w:type="dxa"/>
              <w:right w:w="108" w:type="dxa"/>
            </w:tcMar>
            <w:hideMark/>
          </w:tcPr>
          <w:p w14:paraId="67131782"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FR / Carrier frequency</w:t>
            </w:r>
          </w:p>
        </w:tc>
        <w:tc>
          <w:tcPr>
            <w:tcW w:w="5524" w:type="dxa"/>
            <w:gridSpan w:val="4"/>
            <w:tcMar>
              <w:top w:w="0" w:type="dxa"/>
              <w:left w:w="108" w:type="dxa"/>
              <w:bottom w:w="0" w:type="dxa"/>
              <w:right w:w="108" w:type="dxa"/>
            </w:tcMar>
            <w:hideMark/>
          </w:tcPr>
          <w:p w14:paraId="6279B90E"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FR1 / 3.5 GHz</w:t>
            </w:r>
          </w:p>
        </w:tc>
      </w:tr>
      <w:tr w:rsidR="0054611C" w:rsidRPr="00B7704E" w14:paraId="629E6CA4" w14:textId="77777777" w:rsidTr="001037A8">
        <w:trPr>
          <w:jc w:val="center"/>
        </w:trPr>
        <w:tc>
          <w:tcPr>
            <w:tcW w:w="4099" w:type="dxa"/>
            <w:gridSpan w:val="2"/>
            <w:tcMar>
              <w:top w:w="0" w:type="dxa"/>
              <w:left w:w="108" w:type="dxa"/>
              <w:bottom w:w="0" w:type="dxa"/>
              <w:right w:w="108" w:type="dxa"/>
            </w:tcMar>
            <w:hideMark/>
          </w:tcPr>
          <w:p w14:paraId="610CFA19"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UE receiver type</w:t>
            </w:r>
          </w:p>
        </w:tc>
        <w:tc>
          <w:tcPr>
            <w:tcW w:w="1840" w:type="dxa"/>
            <w:tcMar>
              <w:top w:w="0" w:type="dxa"/>
              <w:left w:w="108" w:type="dxa"/>
              <w:bottom w:w="0" w:type="dxa"/>
              <w:right w:w="108" w:type="dxa"/>
            </w:tcMar>
            <w:hideMark/>
          </w:tcPr>
          <w:p w14:paraId="49E38C57" w14:textId="77777777" w:rsidR="0054611C" w:rsidRPr="00D10C5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IRC Baseline</w:t>
            </w:r>
          </w:p>
        </w:tc>
        <w:tc>
          <w:tcPr>
            <w:tcW w:w="1983" w:type="dxa"/>
            <w:gridSpan w:val="2"/>
          </w:tcPr>
          <w:p w14:paraId="398BB7BA"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IRC Baseline</w:t>
            </w:r>
          </w:p>
        </w:tc>
        <w:tc>
          <w:tcPr>
            <w:tcW w:w="1701" w:type="dxa"/>
          </w:tcPr>
          <w:p w14:paraId="40143768"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IRC, E-IRC</w:t>
            </w:r>
          </w:p>
        </w:tc>
      </w:tr>
      <w:tr w:rsidR="0054611C" w:rsidRPr="00B7704E" w14:paraId="7A2C93AD" w14:textId="77777777" w:rsidTr="001037A8">
        <w:trPr>
          <w:jc w:val="center"/>
        </w:trPr>
        <w:tc>
          <w:tcPr>
            <w:tcW w:w="4099" w:type="dxa"/>
            <w:gridSpan w:val="2"/>
            <w:tcMar>
              <w:top w:w="0" w:type="dxa"/>
              <w:left w:w="108" w:type="dxa"/>
              <w:bottom w:w="0" w:type="dxa"/>
              <w:right w:w="108" w:type="dxa"/>
            </w:tcMar>
            <w:hideMark/>
          </w:tcPr>
          <w:p w14:paraId="72BAC3F0"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B7704E">
              <w:rPr>
                <w:rFonts w:ascii="Arial" w:hAnsi="Arial" w:cs="Arial"/>
                <w:sz w:val="18"/>
                <w:szCs w:val="18"/>
                <w:lang w:eastAsia="zh-CN"/>
              </w:rPr>
              <w:t xml:space="preserve">Number of </w:t>
            </w:r>
            <w:r>
              <w:rPr>
                <w:rFonts w:ascii="Arial" w:hAnsi="Arial" w:cs="Arial"/>
                <w:sz w:val="18"/>
                <w:szCs w:val="18"/>
                <w:lang w:eastAsia="zh-CN"/>
              </w:rPr>
              <w:t>Tx Ports</w:t>
            </w:r>
          </w:p>
        </w:tc>
        <w:tc>
          <w:tcPr>
            <w:tcW w:w="1840" w:type="dxa"/>
            <w:tcMar>
              <w:top w:w="0" w:type="dxa"/>
              <w:left w:w="108" w:type="dxa"/>
              <w:bottom w:w="0" w:type="dxa"/>
              <w:right w:w="108" w:type="dxa"/>
            </w:tcMar>
            <w:hideMark/>
          </w:tcPr>
          <w:p w14:paraId="01FBD1C4" w14:textId="77777777" w:rsidR="0054611C" w:rsidRPr="00D10C5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hAnsi="Arial" w:cs="Arial"/>
                <w:sz w:val="18"/>
                <w:szCs w:val="18"/>
                <w:lang w:eastAsia="zh-CN"/>
              </w:rPr>
              <w:t>8,4</w:t>
            </w:r>
          </w:p>
        </w:tc>
        <w:tc>
          <w:tcPr>
            <w:tcW w:w="1983" w:type="dxa"/>
            <w:gridSpan w:val="2"/>
          </w:tcPr>
          <w:p w14:paraId="34AAFE2E"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hAnsi="Arial" w:cs="Arial"/>
                <w:sz w:val="18"/>
                <w:szCs w:val="18"/>
                <w:lang w:eastAsia="zh-CN"/>
              </w:rPr>
              <w:t>8</w:t>
            </w:r>
          </w:p>
        </w:tc>
        <w:tc>
          <w:tcPr>
            <w:tcW w:w="1701" w:type="dxa"/>
          </w:tcPr>
          <w:p w14:paraId="1EE60A79"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hAnsi="Arial" w:cs="Arial"/>
                <w:sz w:val="18"/>
                <w:szCs w:val="18"/>
                <w:lang w:eastAsia="zh-CN"/>
              </w:rPr>
              <w:t>4</w:t>
            </w:r>
          </w:p>
        </w:tc>
      </w:tr>
      <w:tr w:rsidR="0054611C" w:rsidRPr="00B7704E" w14:paraId="1E92E2C6" w14:textId="77777777" w:rsidTr="001037A8">
        <w:trPr>
          <w:jc w:val="center"/>
        </w:trPr>
        <w:tc>
          <w:tcPr>
            <w:tcW w:w="4099" w:type="dxa"/>
            <w:gridSpan w:val="2"/>
            <w:tcMar>
              <w:top w:w="0" w:type="dxa"/>
              <w:left w:w="108" w:type="dxa"/>
              <w:bottom w:w="0" w:type="dxa"/>
              <w:right w:w="108" w:type="dxa"/>
            </w:tcMar>
          </w:tcPr>
          <w:p w14:paraId="1B2A5E3E" w14:textId="77777777" w:rsidR="0054611C" w:rsidRPr="00B7704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B7704E">
              <w:rPr>
                <w:rFonts w:ascii="Arial" w:hAnsi="Arial" w:cs="Arial"/>
                <w:sz w:val="18"/>
                <w:szCs w:val="18"/>
                <w:lang w:eastAsia="zh-CN"/>
              </w:rPr>
              <w:t>Number of Rx</w:t>
            </w:r>
            <w:r>
              <w:rPr>
                <w:rFonts w:ascii="Arial" w:hAnsi="Arial" w:cs="Arial"/>
                <w:sz w:val="18"/>
                <w:szCs w:val="18"/>
                <w:lang w:eastAsia="zh-CN"/>
              </w:rPr>
              <w:t xml:space="preserve"> Ports/Antennas</w:t>
            </w:r>
          </w:p>
        </w:tc>
        <w:tc>
          <w:tcPr>
            <w:tcW w:w="1840" w:type="dxa"/>
            <w:tcMar>
              <w:top w:w="0" w:type="dxa"/>
              <w:left w:w="108" w:type="dxa"/>
              <w:bottom w:w="0" w:type="dxa"/>
              <w:right w:w="108" w:type="dxa"/>
            </w:tcMar>
          </w:tcPr>
          <w:p w14:paraId="436E36E2"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hAnsi="Arial" w:cs="Arial"/>
                <w:sz w:val="18"/>
                <w:szCs w:val="18"/>
                <w:lang w:eastAsia="zh-CN"/>
              </w:rPr>
              <w:t>8,4</w:t>
            </w:r>
          </w:p>
        </w:tc>
        <w:tc>
          <w:tcPr>
            <w:tcW w:w="1983" w:type="dxa"/>
            <w:gridSpan w:val="2"/>
          </w:tcPr>
          <w:p w14:paraId="763C4514"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hAnsi="Arial" w:cs="Arial"/>
                <w:sz w:val="18"/>
                <w:szCs w:val="18"/>
                <w:lang w:eastAsia="zh-CN"/>
              </w:rPr>
              <w:t>4</w:t>
            </w:r>
          </w:p>
        </w:tc>
        <w:tc>
          <w:tcPr>
            <w:tcW w:w="1701" w:type="dxa"/>
          </w:tcPr>
          <w:p w14:paraId="01330D53"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hAnsi="Arial" w:cs="Arial"/>
                <w:sz w:val="18"/>
                <w:szCs w:val="18"/>
                <w:lang w:eastAsia="zh-CN"/>
              </w:rPr>
              <w:t>4</w:t>
            </w:r>
          </w:p>
        </w:tc>
      </w:tr>
      <w:tr w:rsidR="0054611C" w:rsidRPr="00B7704E" w14:paraId="46C88793" w14:textId="77777777" w:rsidTr="001037A8">
        <w:trPr>
          <w:jc w:val="center"/>
        </w:trPr>
        <w:tc>
          <w:tcPr>
            <w:tcW w:w="4099" w:type="dxa"/>
            <w:gridSpan w:val="2"/>
            <w:tcMar>
              <w:top w:w="0" w:type="dxa"/>
              <w:left w:w="108" w:type="dxa"/>
              <w:bottom w:w="0" w:type="dxa"/>
              <w:right w:w="108" w:type="dxa"/>
            </w:tcMar>
          </w:tcPr>
          <w:p w14:paraId="04129390" w14:textId="77777777" w:rsidR="0054611C" w:rsidRPr="00B7704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B7704E">
              <w:rPr>
                <w:rFonts w:ascii="Arial" w:hAnsi="Arial" w:cs="Arial"/>
                <w:sz w:val="18"/>
                <w:szCs w:val="18"/>
                <w:lang w:eastAsia="zh-CN"/>
              </w:rPr>
              <w:lastRenderedPageBreak/>
              <w:t>Number of layers</w:t>
            </w:r>
          </w:p>
        </w:tc>
        <w:tc>
          <w:tcPr>
            <w:tcW w:w="1840" w:type="dxa"/>
            <w:tcMar>
              <w:top w:w="0" w:type="dxa"/>
              <w:left w:w="108" w:type="dxa"/>
              <w:bottom w:w="0" w:type="dxa"/>
              <w:right w:w="108" w:type="dxa"/>
            </w:tcMar>
          </w:tcPr>
          <w:p w14:paraId="57B39AD2"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hAnsi="Arial" w:cs="Arial"/>
                <w:sz w:val="18"/>
                <w:szCs w:val="18"/>
                <w:lang w:eastAsia="zh-CN"/>
              </w:rPr>
              <w:t>8,4</w:t>
            </w:r>
          </w:p>
        </w:tc>
        <w:tc>
          <w:tcPr>
            <w:tcW w:w="1983" w:type="dxa"/>
            <w:gridSpan w:val="2"/>
          </w:tcPr>
          <w:p w14:paraId="20473F86"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hAnsi="Arial" w:cs="Arial"/>
                <w:sz w:val="18"/>
                <w:szCs w:val="18"/>
                <w:lang w:eastAsia="zh-CN"/>
              </w:rPr>
              <w:t>4,2</w:t>
            </w:r>
          </w:p>
        </w:tc>
        <w:tc>
          <w:tcPr>
            <w:tcW w:w="1701" w:type="dxa"/>
          </w:tcPr>
          <w:p w14:paraId="685CAF93"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hAnsi="Arial" w:cs="Arial"/>
                <w:sz w:val="18"/>
                <w:szCs w:val="18"/>
                <w:lang w:eastAsia="zh-CN"/>
              </w:rPr>
              <w:t>2+2</w:t>
            </w:r>
          </w:p>
        </w:tc>
      </w:tr>
      <w:tr w:rsidR="0054611C" w:rsidRPr="00B7704E" w14:paraId="1A9F75FF" w14:textId="77777777" w:rsidTr="001037A8">
        <w:trPr>
          <w:jc w:val="center"/>
        </w:trPr>
        <w:tc>
          <w:tcPr>
            <w:tcW w:w="4099" w:type="dxa"/>
            <w:gridSpan w:val="2"/>
            <w:tcMar>
              <w:top w:w="0" w:type="dxa"/>
              <w:left w:w="108" w:type="dxa"/>
              <w:bottom w:w="0" w:type="dxa"/>
              <w:right w:w="108" w:type="dxa"/>
            </w:tcMar>
          </w:tcPr>
          <w:p w14:paraId="1605DED5" w14:textId="77777777" w:rsidR="0054611C" w:rsidRPr="00B7704E" w:rsidRDefault="0054611C" w:rsidP="001037A8">
            <w:pPr>
              <w:overflowPunct w:val="0"/>
              <w:autoSpaceDE w:val="0"/>
              <w:autoSpaceDN w:val="0"/>
              <w:adjustRightInd w:val="0"/>
              <w:spacing w:after="0" w:line="256" w:lineRule="auto"/>
              <w:rPr>
                <w:rFonts w:ascii="Arial" w:hAnsi="Arial" w:cs="Arial"/>
                <w:sz w:val="18"/>
                <w:szCs w:val="18"/>
                <w:lang w:eastAsia="zh-CN"/>
              </w:rPr>
            </w:pPr>
            <w:r w:rsidRPr="00B7704E">
              <w:rPr>
                <w:rFonts w:ascii="Arial" w:hAnsi="Arial" w:cs="Arial"/>
                <w:sz w:val="18"/>
                <w:szCs w:val="18"/>
                <w:lang w:eastAsia="zh-CN"/>
              </w:rPr>
              <w:t>PMI</w:t>
            </w:r>
          </w:p>
        </w:tc>
        <w:tc>
          <w:tcPr>
            <w:tcW w:w="1840" w:type="dxa"/>
            <w:tcMar>
              <w:top w:w="0" w:type="dxa"/>
              <w:left w:w="108" w:type="dxa"/>
              <w:bottom w:w="0" w:type="dxa"/>
              <w:right w:w="108" w:type="dxa"/>
            </w:tcMar>
          </w:tcPr>
          <w:p w14:paraId="0BD6F59A" w14:textId="77777777" w:rsidR="0054611C" w:rsidRDefault="0054611C" w:rsidP="001037A8">
            <w:pPr>
              <w:overflowPunct w:val="0"/>
              <w:autoSpaceDE w:val="0"/>
              <w:autoSpaceDN w:val="0"/>
              <w:adjustRightInd w:val="0"/>
              <w:spacing w:after="0" w:line="256" w:lineRule="auto"/>
              <w:jc w:val="center"/>
              <w:rPr>
                <w:rFonts w:ascii="Arial" w:hAnsi="Arial" w:cs="Arial"/>
                <w:sz w:val="18"/>
                <w:szCs w:val="18"/>
                <w:lang w:eastAsia="zh-CN"/>
              </w:rPr>
            </w:pPr>
            <w:r w:rsidRPr="00B7704E">
              <w:rPr>
                <w:rFonts w:ascii="Arial" w:hAnsi="Arial" w:cs="Arial"/>
                <w:sz w:val="18"/>
                <w:szCs w:val="18"/>
                <w:lang w:eastAsia="zh-CN"/>
              </w:rPr>
              <w:t>Random, FFS Fixed</w:t>
            </w:r>
          </w:p>
          <w:p w14:paraId="7A424F57" w14:textId="011A4FC4" w:rsidR="0054611C" w:rsidRPr="00B7704E" w:rsidRDefault="0054611C" w:rsidP="001037A8">
            <w:pPr>
              <w:overflowPunct w:val="0"/>
              <w:autoSpaceDE w:val="0"/>
              <w:autoSpaceDN w:val="0"/>
              <w:adjustRightInd w:val="0"/>
              <w:spacing w:after="0" w:line="256" w:lineRule="auto"/>
              <w:jc w:val="center"/>
              <w:rPr>
                <w:rFonts w:ascii="Arial" w:hAnsi="Arial" w:cs="Arial"/>
                <w:sz w:val="18"/>
                <w:szCs w:val="18"/>
                <w:lang w:eastAsia="zh-CN"/>
              </w:rPr>
            </w:pPr>
            <w:r w:rsidRPr="0054611C">
              <w:rPr>
                <w:rFonts w:ascii="Arial" w:hAnsi="Arial" w:cs="Arial"/>
                <w:color w:val="FF0000"/>
                <w:sz w:val="18"/>
                <w:szCs w:val="18"/>
                <w:lang w:eastAsia="zh-CN"/>
              </w:rPr>
              <w:t>Fixed based on follow PMI histogram max count.</w:t>
            </w:r>
          </w:p>
        </w:tc>
        <w:tc>
          <w:tcPr>
            <w:tcW w:w="1983" w:type="dxa"/>
            <w:gridSpan w:val="2"/>
          </w:tcPr>
          <w:p w14:paraId="5CEAC520" w14:textId="77777777" w:rsidR="0054611C" w:rsidRDefault="0054611C" w:rsidP="001037A8">
            <w:pPr>
              <w:overflowPunct w:val="0"/>
              <w:autoSpaceDE w:val="0"/>
              <w:autoSpaceDN w:val="0"/>
              <w:adjustRightInd w:val="0"/>
              <w:spacing w:after="0" w:line="256" w:lineRule="auto"/>
              <w:jc w:val="center"/>
              <w:rPr>
                <w:rFonts w:ascii="Arial" w:hAnsi="Arial" w:cs="Arial"/>
                <w:sz w:val="18"/>
                <w:szCs w:val="18"/>
                <w:lang w:eastAsia="zh-CN"/>
              </w:rPr>
            </w:pPr>
            <w:r>
              <w:rPr>
                <w:rFonts w:ascii="Arial" w:hAnsi="Arial" w:cs="Arial"/>
                <w:sz w:val="18"/>
                <w:szCs w:val="18"/>
                <w:lang w:eastAsia="zh-CN"/>
              </w:rPr>
              <w:t xml:space="preserve">Type I: </w:t>
            </w:r>
            <w:r w:rsidRPr="00B7704E">
              <w:rPr>
                <w:rFonts w:ascii="Arial" w:hAnsi="Arial" w:cs="Arial"/>
                <w:sz w:val="18"/>
                <w:szCs w:val="18"/>
                <w:lang w:eastAsia="zh-CN"/>
              </w:rPr>
              <w:t>Follow, Random</w:t>
            </w:r>
          </w:p>
          <w:p w14:paraId="359934AB" w14:textId="77777777" w:rsidR="0054611C" w:rsidRPr="00B7704E" w:rsidRDefault="0054611C" w:rsidP="001037A8">
            <w:pPr>
              <w:overflowPunct w:val="0"/>
              <w:autoSpaceDE w:val="0"/>
              <w:autoSpaceDN w:val="0"/>
              <w:adjustRightInd w:val="0"/>
              <w:spacing w:after="0" w:line="256" w:lineRule="auto"/>
              <w:jc w:val="center"/>
              <w:rPr>
                <w:rFonts w:ascii="Arial" w:hAnsi="Arial" w:cs="Arial"/>
                <w:sz w:val="18"/>
                <w:szCs w:val="18"/>
                <w:lang w:eastAsia="zh-CN"/>
              </w:rPr>
            </w:pPr>
            <w:proofErr w:type="spellStart"/>
            <w:r>
              <w:rPr>
                <w:rFonts w:ascii="Arial" w:hAnsi="Arial" w:cs="Arial"/>
                <w:sz w:val="18"/>
                <w:szCs w:val="18"/>
                <w:lang w:eastAsia="zh-CN"/>
              </w:rPr>
              <w:t>eType</w:t>
            </w:r>
            <w:proofErr w:type="spellEnd"/>
            <w:r>
              <w:rPr>
                <w:rFonts w:ascii="Arial" w:hAnsi="Arial" w:cs="Arial"/>
                <w:sz w:val="18"/>
                <w:szCs w:val="18"/>
                <w:lang w:eastAsia="zh-CN"/>
              </w:rPr>
              <w:t xml:space="preserve"> II: Follow</w:t>
            </w:r>
          </w:p>
        </w:tc>
        <w:tc>
          <w:tcPr>
            <w:tcW w:w="1701" w:type="dxa"/>
          </w:tcPr>
          <w:p w14:paraId="51864801" w14:textId="77777777" w:rsidR="0054611C" w:rsidRDefault="0054611C" w:rsidP="001037A8">
            <w:pPr>
              <w:overflowPunct w:val="0"/>
              <w:autoSpaceDE w:val="0"/>
              <w:autoSpaceDN w:val="0"/>
              <w:adjustRightInd w:val="0"/>
              <w:spacing w:after="0" w:line="256" w:lineRule="auto"/>
              <w:jc w:val="center"/>
              <w:rPr>
                <w:rFonts w:ascii="Arial" w:hAnsi="Arial" w:cs="Arial"/>
                <w:sz w:val="18"/>
                <w:szCs w:val="18"/>
                <w:lang w:eastAsia="zh-CN"/>
              </w:rPr>
            </w:pPr>
            <w:r>
              <w:rPr>
                <w:rFonts w:ascii="Arial" w:hAnsi="Arial" w:cs="Arial"/>
                <w:sz w:val="18"/>
                <w:szCs w:val="18"/>
                <w:lang w:eastAsia="zh-CN"/>
              </w:rPr>
              <w:t xml:space="preserve">UE1: </w:t>
            </w:r>
            <w:r w:rsidRPr="00B7704E">
              <w:rPr>
                <w:rFonts w:ascii="Arial" w:hAnsi="Arial" w:cs="Arial"/>
                <w:sz w:val="18"/>
                <w:szCs w:val="18"/>
                <w:lang w:eastAsia="zh-CN"/>
              </w:rPr>
              <w:t>Random</w:t>
            </w:r>
            <w:r>
              <w:rPr>
                <w:rFonts w:ascii="Arial" w:hAnsi="Arial" w:cs="Arial"/>
                <w:sz w:val="18"/>
                <w:szCs w:val="18"/>
                <w:lang w:eastAsia="zh-CN"/>
              </w:rPr>
              <w:t xml:space="preserve"> </w:t>
            </w:r>
          </w:p>
          <w:p w14:paraId="27853DEF" w14:textId="77777777" w:rsidR="0054611C" w:rsidRDefault="0054611C" w:rsidP="001037A8">
            <w:pPr>
              <w:overflowPunct w:val="0"/>
              <w:autoSpaceDE w:val="0"/>
              <w:autoSpaceDN w:val="0"/>
              <w:adjustRightInd w:val="0"/>
              <w:spacing w:after="0" w:line="256" w:lineRule="auto"/>
              <w:jc w:val="center"/>
              <w:rPr>
                <w:rFonts w:ascii="Arial" w:hAnsi="Arial" w:cs="Arial"/>
                <w:sz w:val="18"/>
                <w:szCs w:val="18"/>
                <w:lang w:eastAsia="zh-CN"/>
              </w:rPr>
            </w:pPr>
            <w:r>
              <w:rPr>
                <w:rFonts w:ascii="Arial" w:hAnsi="Arial" w:cs="Arial"/>
                <w:sz w:val="18"/>
                <w:szCs w:val="18"/>
                <w:lang w:eastAsia="zh-CN"/>
              </w:rPr>
              <w:t>UE2: Random and not equal to UE1,</w:t>
            </w:r>
          </w:p>
          <w:p w14:paraId="3DA5BF0F" w14:textId="77777777" w:rsidR="0054611C" w:rsidRPr="00B7704E" w:rsidRDefault="0054611C" w:rsidP="001037A8">
            <w:pPr>
              <w:overflowPunct w:val="0"/>
              <w:autoSpaceDE w:val="0"/>
              <w:autoSpaceDN w:val="0"/>
              <w:adjustRightInd w:val="0"/>
              <w:spacing w:after="0" w:line="256" w:lineRule="auto"/>
              <w:jc w:val="center"/>
              <w:rPr>
                <w:rFonts w:ascii="Arial" w:hAnsi="Arial" w:cs="Arial"/>
                <w:sz w:val="18"/>
                <w:szCs w:val="18"/>
                <w:lang w:eastAsia="zh-CN"/>
              </w:rPr>
            </w:pPr>
            <w:r>
              <w:rPr>
                <w:rFonts w:ascii="Arial" w:hAnsi="Arial" w:cs="Arial"/>
                <w:sz w:val="18"/>
                <w:szCs w:val="18"/>
                <w:lang w:eastAsia="zh-CN"/>
              </w:rPr>
              <w:t>O</w:t>
            </w:r>
            <w:r w:rsidRPr="00B7704E">
              <w:rPr>
                <w:rFonts w:ascii="Arial" w:hAnsi="Arial" w:cs="Arial"/>
                <w:sz w:val="18"/>
                <w:szCs w:val="18"/>
                <w:lang w:eastAsia="zh-CN"/>
              </w:rPr>
              <w:t>rthogonal</w:t>
            </w:r>
          </w:p>
        </w:tc>
      </w:tr>
      <w:tr w:rsidR="0054611C" w:rsidRPr="00B7704E" w14:paraId="48582816" w14:textId="77777777" w:rsidTr="001037A8">
        <w:trPr>
          <w:jc w:val="center"/>
        </w:trPr>
        <w:tc>
          <w:tcPr>
            <w:tcW w:w="4099" w:type="dxa"/>
            <w:gridSpan w:val="2"/>
            <w:tcMar>
              <w:top w:w="0" w:type="dxa"/>
              <w:left w:w="108" w:type="dxa"/>
              <w:bottom w:w="0" w:type="dxa"/>
              <w:right w:w="108" w:type="dxa"/>
            </w:tcMar>
            <w:hideMark/>
          </w:tcPr>
          <w:p w14:paraId="727E7F6A"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Waveform</w:t>
            </w:r>
          </w:p>
        </w:tc>
        <w:tc>
          <w:tcPr>
            <w:tcW w:w="5524" w:type="dxa"/>
            <w:gridSpan w:val="4"/>
            <w:tcMar>
              <w:top w:w="0" w:type="dxa"/>
              <w:left w:w="108" w:type="dxa"/>
              <w:bottom w:w="0" w:type="dxa"/>
              <w:right w:w="108" w:type="dxa"/>
            </w:tcMar>
            <w:hideMark/>
          </w:tcPr>
          <w:p w14:paraId="79EB0628"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CP-OFDM with normal CP</w:t>
            </w:r>
          </w:p>
        </w:tc>
      </w:tr>
      <w:tr w:rsidR="0054611C" w:rsidRPr="00B7704E" w14:paraId="7397F897" w14:textId="77777777" w:rsidTr="001037A8">
        <w:trPr>
          <w:jc w:val="center"/>
        </w:trPr>
        <w:tc>
          <w:tcPr>
            <w:tcW w:w="4099" w:type="dxa"/>
            <w:gridSpan w:val="2"/>
            <w:tcMar>
              <w:top w:w="0" w:type="dxa"/>
              <w:left w:w="108" w:type="dxa"/>
              <w:bottom w:w="0" w:type="dxa"/>
              <w:right w:w="108" w:type="dxa"/>
            </w:tcMar>
            <w:hideMark/>
          </w:tcPr>
          <w:p w14:paraId="7906C20F"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Channel Bandwidth/SCS</w:t>
            </w:r>
          </w:p>
        </w:tc>
        <w:tc>
          <w:tcPr>
            <w:tcW w:w="5524" w:type="dxa"/>
            <w:gridSpan w:val="4"/>
            <w:tcMar>
              <w:top w:w="0" w:type="dxa"/>
              <w:left w:w="108" w:type="dxa"/>
              <w:bottom w:w="0" w:type="dxa"/>
              <w:right w:w="108" w:type="dxa"/>
            </w:tcMar>
            <w:hideMark/>
          </w:tcPr>
          <w:p w14:paraId="134FB323"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40MHz/30kHz</w:t>
            </w:r>
          </w:p>
        </w:tc>
      </w:tr>
      <w:tr w:rsidR="0054611C" w:rsidRPr="00B7704E" w14:paraId="67D99FAD" w14:textId="77777777" w:rsidTr="001037A8">
        <w:trPr>
          <w:jc w:val="center"/>
        </w:trPr>
        <w:tc>
          <w:tcPr>
            <w:tcW w:w="4099" w:type="dxa"/>
            <w:gridSpan w:val="2"/>
            <w:tcMar>
              <w:top w:w="0" w:type="dxa"/>
              <w:left w:w="108" w:type="dxa"/>
              <w:bottom w:w="0" w:type="dxa"/>
              <w:right w:w="108" w:type="dxa"/>
            </w:tcMar>
            <w:hideMark/>
          </w:tcPr>
          <w:p w14:paraId="28289F82"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MCS</w:t>
            </w:r>
          </w:p>
        </w:tc>
        <w:tc>
          <w:tcPr>
            <w:tcW w:w="5524" w:type="dxa"/>
            <w:gridSpan w:val="4"/>
            <w:tcMar>
              <w:top w:w="0" w:type="dxa"/>
              <w:left w:w="108" w:type="dxa"/>
              <w:bottom w:w="0" w:type="dxa"/>
              <w:right w:w="108" w:type="dxa"/>
            </w:tcMar>
            <w:hideMark/>
          </w:tcPr>
          <w:p w14:paraId="397C125F"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1</w:t>
            </w:r>
            <w:r w:rsidRPr="00B7704E">
              <w:rPr>
                <w:rFonts w:ascii="Arial" w:eastAsia="Times New Roman" w:hAnsi="Arial" w:cs="Arial"/>
                <w:sz w:val="18"/>
                <w:lang w:eastAsia="sv-SE"/>
              </w:rPr>
              <w:t>3</w:t>
            </w:r>
            <w:r w:rsidRPr="00D10C5E">
              <w:rPr>
                <w:rFonts w:ascii="Arial" w:eastAsia="Times New Roman" w:hAnsi="Arial" w:cs="Arial"/>
                <w:sz w:val="18"/>
                <w:lang w:eastAsia="sv-SE"/>
              </w:rPr>
              <w:t xml:space="preserve"> (64 QAM table)</w:t>
            </w:r>
          </w:p>
        </w:tc>
      </w:tr>
      <w:tr w:rsidR="0054611C" w:rsidRPr="00B7704E" w14:paraId="651CDBDA" w14:textId="77777777" w:rsidTr="001037A8">
        <w:trPr>
          <w:jc w:val="center"/>
        </w:trPr>
        <w:tc>
          <w:tcPr>
            <w:tcW w:w="1553" w:type="dxa"/>
            <w:vMerge w:val="restart"/>
            <w:tcMar>
              <w:top w:w="0" w:type="dxa"/>
              <w:left w:w="108" w:type="dxa"/>
              <w:bottom w:w="0" w:type="dxa"/>
              <w:right w:w="108" w:type="dxa"/>
            </w:tcMar>
            <w:hideMark/>
          </w:tcPr>
          <w:p w14:paraId="22CF8F88"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PDSCH configuration</w:t>
            </w:r>
          </w:p>
        </w:tc>
        <w:tc>
          <w:tcPr>
            <w:tcW w:w="2546" w:type="dxa"/>
            <w:tcMar>
              <w:top w:w="0" w:type="dxa"/>
              <w:left w:w="108" w:type="dxa"/>
              <w:bottom w:w="0" w:type="dxa"/>
              <w:right w:w="108" w:type="dxa"/>
            </w:tcMar>
            <w:hideMark/>
          </w:tcPr>
          <w:p w14:paraId="0FC22C86"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Mapping type</w:t>
            </w:r>
          </w:p>
        </w:tc>
        <w:tc>
          <w:tcPr>
            <w:tcW w:w="5524" w:type="dxa"/>
            <w:gridSpan w:val="4"/>
            <w:tcMar>
              <w:top w:w="0" w:type="dxa"/>
              <w:left w:w="108" w:type="dxa"/>
              <w:bottom w:w="0" w:type="dxa"/>
              <w:right w:w="108" w:type="dxa"/>
            </w:tcMar>
            <w:hideMark/>
          </w:tcPr>
          <w:p w14:paraId="2732DB89"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Type A</w:t>
            </w:r>
          </w:p>
        </w:tc>
      </w:tr>
      <w:tr w:rsidR="0054611C" w:rsidRPr="00B7704E" w14:paraId="273A78D9" w14:textId="77777777" w:rsidTr="001037A8">
        <w:trPr>
          <w:jc w:val="center"/>
        </w:trPr>
        <w:tc>
          <w:tcPr>
            <w:tcW w:w="1553" w:type="dxa"/>
            <w:vMerge/>
            <w:vAlign w:val="center"/>
            <w:hideMark/>
          </w:tcPr>
          <w:p w14:paraId="1F2B262B" w14:textId="77777777" w:rsidR="0054611C" w:rsidRPr="00D10C5E" w:rsidRDefault="0054611C"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55640FA5"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k0</w:t>
            </w:r>
          </w:p>
        </w:tc>
        <w:tc>
          <w:tcPr>
            <w:tcW w:w="5524" w:type="dxa"/>
            <w:gridSpan w:val="4"/>
            <w:tcMar>
              <w:top w:w="0" w:type="dxa"/>
              <w:left w:w="108" w:type="dxa"/>
              <w:bottom w:w="0" w:type="dxa"/>
              <w:right w:w="108" w:type="dxa"/>
            </w:tcMar>
            <w:hideMark/>
          </w:tcPr>
          <w:p w14:paraId="7AB9067A"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0</w:t>
            </w:r>
          </w:p>
        </w:tc>
      </w:tr>
      <w:tr w:rsidR="0054611C" w:rsidRPr="00B7704E" w14:paraId="2491B0F1" w14:textId="77777777" w:rsidTr="001037A8">
        <w:trPr>
          <w:jc w:val="center"/>
        </w:trPr>
        <w:tc>
          <w:tcPr>
            <w:tcW w:w="1553" w:type="dxa"/>
            <w:vMerge/>
            <w:vAlign w:val="center"/>
            <w:hideMark/>
          </w:tcPr>
          <w:p w14:paraId="093AE07F" w14:textId="77777777" w:rsidR="0054611C" w:rsidRPr="00D10C5E" w:rsidRDefault="0054611C"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32C31C70"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 xml:space="preserve">Starting symbol (S) </w:t>
            </w:r>
          </w:p>
        </w:tc>
        <w:tc>
          <w:tcPr>
            <w:tcW w:w="5524" w:type="dxa"/>
            <w:gridSpan w:val="4"/>
            <w:tcMar>
              <w:top w:w="0" w:type="dxa"/>
              <w:left w:w="108" w:type="dxa"/>
              <w:bottom w:w="0" w:type="dxa"/>
              <w:right w:w="108" w:type="dxa"/>
            </w:tcMar>
            <w:hideMark/>
          </w:tcPr>
          <w:p w14:paraId="0226C64A"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2</w:t>
            </w:r>
          </w:p>
        </w:tc>
      </w:tr>
      <w:tr w:rsidR="0054611C" w:rsidRPr="00B7704E" w14:paraId="243688B6" w14:textId="77777777" w:rsidTr="001037A8">
        <w:trPr>
          <w:jc w:val="center"/>
        </w:trPr>
        <w:tc>
          <w:tcPr>
            <w:tcW w:w="1553" w:type="dxa"/>
            <w:vMerge/>
            <w:vAlign w:val="center"/>
            <w:hideMark/>
          </w:tcPr>
          <w:p w14:paraId="043DDFE7" w14:textId="77777777" w:rsidR="0054611C" w:rsidRPr="00D10C5E" w:rsidRDefault="0054611C"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54C35CEF"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Length (L)</w:t>
            </w:r>
          </w:p>
        </w:tc>
        <w:tc>
          <w:tcPr>
            <w:tcW w:w="5524" w:type="dxa"/>
            <w:gridSpan w:val="4"/>
            <w:tcMar>
              <w:top w:w="0" w:type="dxa"/>
              <w:left w:w="108" w:type="dxa"/>
              <w:bottom w:w="0" w:type="dxa"/>
              <w:right w:w="108" w:type="dxa"/>
            </w:tcMar>
            <w:hideMark/>
          </w:tcPr>
          <w:p w14:paraId="65D1299E"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12</w:t>
            </w:r>
          </w:p>
        </w:tc>
      </w:tr>
      <w:tr w:rsidR="0054611C" w:rsidRPr="00B7704E" w14:paraId="4B2EE7B7" w14:textId="77777777" w:rsidTr="001037A8">
        <w:trPr>
          <w:jc w:val="center"/>
        </w:trPr>
        <w:tc>
          <w:tcPr>
            <w:tcW w:w="1553" w:type="dxa"/>
            <w:vMerge/>
            <w:vAlign w:val="center"/>
            <w:hideMark/>
          </w:tcPr>
          <w:p w14:paraId="5B2780B0" w14:textId="77777777" w:rsidR="0054611C" w:rsidRPr="00D10C5E" w:rsidRDefault="0054611C"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1580C039"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PDSCH aggregation factor</w:t>
            </w:r>
          </w:p>
        </w:tc>
        <w:tc>
          <w:tcPr>
            <w:tcW w:w="5524" w:type="dxa"/>
            <w:gridSpan w:val="4"/>
            <w:tcMar>
              <w:top w:w="0" w:type="dxa"/>
              <w:left w:w="108" w:type="dxa"/>
              <w:bottom w:w="0" w:type="dxa"/>
              <w:right w:w="108" w:type="dxa"/>
            </w:tcMar>
            <w:hideMark/>
          </w:tcPr>
          <w:p w14:paraId="075B0DD9"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1</w:t>
            </w:r>
          </w:p>
        </w:tc>
      </w:tr>
      <w:tr w:rsidR="0054611C" w:rsidRPr="00B7704E" w14:paraId="4DB269F6" w14:textId="77777777" w:rsidTr="001037A8">
        <w:trPr>
          <w:jc w:val="center"/>
        </w:trPr>
        <w:tc>
          <w:tcPr>
            <w:tcW w:w="1553" w:type="dxa"/>
            <w:vMerge/>
            <w:vAlign w:val="center"/>
            <w:hideMark/>
          </w:tcPr>
          <w:p w14:paraId="617C45EC" w14:textId="77777777" w:rsidR="0054611C" w:rsidRPr="00D10C5E" w:rsidRDefault="0054611C"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779364E5"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Resource allocation type</w:t>
            </w:r>
          </w:p>
        </w:tc>
        <w:tc>
          <w:tcPr>
            <w:tcW w:w="5524" w:type="dxa"/>
            <w:gridSpan w:val="4"/>
            <w:tcMar>
              <w:top w:w="0" w:type="dxa"/>
              <w:left w:w="108" w:type="dxa"/>
              <w:bottom w:w="0" w:type="dxa"/>
              <w:right w:w="108" w:type="dxa"/>
            </w:tcMar>
            <w:hideMark/>
          </w:tcPr>
          <w:p w14:paraId="6C929030"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Type 0</w:t>
            </w:r>
          </w:p>
        </w:tc>
      </w:tr>
      <w:tr w:rsidR="0054611C" w:rsidRPr="00B7704E" w14:paraId="1C7B9944" w14:textId="77777777" w:rsidTr="001037A8">
        <w:trPr>
          <w:jc w:val="center"/>
        </w:trPr>
        <w:tc>
          <w:tcPr>
            <w:tcW w:w="1553" w:type="dxa"/>
            <w:vMerge/>
            <w:vAlign w:val="center"/>
            <w:hideMark/>
          </w:tcPr>
          <w:p w14:paraId="5097EB31" w14:textId="77777777" w:rsidR="0054611C" w:rsidRPr="00D10C5E" w:rsidRDefault="0054611C"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6F26950F"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VRB-to-PRB mapping type</w:t>
            </w:r>
          </w:p>
        </w:tc>
        <w:tc>
          <w:tcPr>
            <w:tcW w:w="5524" w:type="dxa"/>
            <w:gridSpan w:val="4"/>
            <w:tcMar>
              <w:top w:w="0" w:type="dxa"/>
              <w:left w:w="108" w:type="dxa"/>
              <w:bottom w:w="0" w:type="dxa"/>
              <w:right w:w="108" w:type="dxa"/>
            </w:tcMar>
            <w:hideMark/>
          </w:tcPr>
          <w:p w14:paraId="36314D9F"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Non-interleaved</w:t>
            </w:r>
          </w:p>
        </w:tc>
      </w:tr>
      <w:tr w:rsidR="0054611C" w:rsidRPr="00B7704E" w14:paraId="15B988BF" w14:textId="77777777" w:rsidTr="001037A8">
        <w:trPr>
          <w:jc w:val="center"/>
        </w:trPr>
        <w:tc>
          <w:tcPr>
            <w:tcW w:w="1553" w:type="dxa"/>
            <w:vMerge/>
            <w:vAlign w:val="center"/>
            <w:hideMark/>
          </w:tcPr>
          <w:p w14:paraId="4CB38AA3" w14:textId="77777777" w:rsidR="0054611C" w:rsidRPr="00D10C5E" w:rsidRDefault="0054611C"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1EDA6D41"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 xml:space="preserve">VRB-to-PRB mapping </w:t>
            </w:r>
            <w:proofErr w:type="spellStart"/>
            <w:r w:rsidRPr="00D10C5E">
              <w:rPr>
                <w:rFonts w:ascii="Arial" w:eastAsia="Times New Roman" w:hAnsi="Arial" w:cs="Arial"/>
                <w:sz w:val="18"/>
                <w:lang w:eastAsia="sv-SE"/>
              </w:rPr>
              <w:t>interleaver</w:t>
            </w:r>
            <w:proofErr w:type="spellEnd"/>
            <w:r w:rsidRPr="00D10C5E">
              <w:rPr>
                <w:rFonts w:ascii="Arial" w:eastAsia="Times New Roman" w:hAnsi="Arial" w:cs="Arial"/>
                <w:sz w:val="18"/>
                <w:lang w:eastAsia="sv-SE"/>
              </w:rPr>
              <w:t xml:space="preserve"> bundle size</w:t>
            </w:r>
          </w:p>
        </w:tc>
        <w:tc>
          <w:tcPr>
            <w:tcW w:w="5524" w:type="dxa"/>
            <w:gridSpan w:val="4"/>
            <w:tcMar>
              <w:top w:w="0" w:type="dxa"/>
              <w:left w:w="108" w:type="dxa"/>
              <w:bottom w:w="0" w:type="dxa"/>
              <w:right w:w="108" w:type="dxa"/>
            </w:tcMar>
            <w:hideMark/>
          </w:tcPr>
          <w:p w14:paraId="3C9E0884"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N/A</w:t>
            </w:r>
          </w:p>
        </w:tc>
      </w:tr>
      <w:tr w:rsidR="0054611C" w:rsidRPr="00B7704E" w14:paraId="4D52B343" w14:textId="77777777" w:rsidTr="001037A8">
        <w:trPr>
          <w:jc w:val="center"/>
        </w:trPr>
        <w:tc>
          <w:tcPr>
            <w:tcW w:w="1553" w:type="dxa"/>
            <w:vMerge w:val="restart"/>
            <w:tcMar>
              <w:top w:w="0" w:type="dxa"/>
              <w:left w:w="108" w:type="dxa"/>
              <w:bottom w:w="0" w:type="dxa"/>
              <w:right w:w="108" w:type="dxa"/>
            </w:tcMar>
            <w:hideMark/>
          </w:tcPr>
          <w:p w14:paraId="09BFC43B"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PDSCH DMRS configuration</w:t>
            </w:r>
          </w:p>
        </w:tc>
        <w:tc>
          <w:tcPr>
            <w:tcW w:w="2546" w:type="dxa"/>
            <w:tcMar>
              <w:top w:w="0" w:type="dxa"/>
              <w:left w:w="108" w:type="dxa"/>
              <w:bottom w:w="0" w:type="dxa"/>
              <w:right w:w="108" w:type="dxa"/>
            </w:tcMar>
            <w:hideMark/>
          </w:tcPr>
          <w:p w14:paraId="1CD7D1CB"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DMRS Type</w:t>
            </w:r>
          </w:p>
        </w:tc>
        <w:tc>
          <w:tcPr>
            <w:tcW w:w="5524" w:type="dxa"/>
            <w:gridSpan w:val="4"/>
            <w:tcMar>
              <w:top w:w="0" w:type="dxa"/>
              <w:left w:w="108" w:type="dxa"/>
              <w:bottom w:w="0" w:type="dxa"/>
              <w:right w:w="108" w:type="dxa"/>
            </w:tcMar>
            <w:hideMark/>
          </w:tcPr>
          <w:p w14:paraId="1E9821BB"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Type 1</w:t>
            </w:r>
          </w:p>
        </w:tc>
      </w:tr>
      <w:tr w:rsidR="0054611C" w:rsidRPr="00B7704E" w14:paraId="4B7F03CB" w14:textId="77777777" w:rsidTr="001037A8">
        <w:trPr>
          <w:jc w:val="center"/>
        </w:trPr>
        <w:tc>
          <w:tcPr>
            <w:tcW w:w="1553" w:type="dxa"/>
            <w:vMerge/>
            <w:vAlign w:val="center"/>
            <w:hideMark/>
          </w:tcPr>
          <w:p w14:paraId="78B3F13F" w14:textId="77777777" w:rsidR="0054611C" w:rsidRPr="00D10C5E" w:rsidRDefault="0054611C"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2A3AEAE9"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Number of additional DMRS</w:t>
            </w:r>
          </w:p>
        </w:tc>
        <w:tc>
          <w:tcPr>
            <w:tcW w:w="5524" w:type="dxa"/>
            <w:gridSpan w:val="4"/>
            <w:tcMar>
              <w:top w:w="0" w:type="dxa"/>
              <w:left w:w="108" w:type="dxa"/>
              <w:bottom w:w="0" w:type="dxa"/>
              <w:right w:w="108" w:type="dxa"/>
            </w:tcMar>
            <w:hideMark/>
          </w:tcPr>
          <w:p w14:paraId="3152AB36"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1</w:t>
            </w:r>
          </w:p>
        </w:tc>
      </w:tr>
      <w:tr w:rsidR="0054611C" w:rsidRPr="00B7704E" w14:paraId="2B17F249" w14:textId="77777777" w:rsidTr="001037A8">
        <w:trPr>
          <w:jc w:val="center"/>
        </w:trPr>
        <w:tc>
          <w:tcPr>
            <w:tcW w:w="1553" w:type="dxa"/>
            <w:vMerge/>
            <w:vAlign w:val="center"/>
            <w:hideMark/>
          </w:tcPr>
          <w:p w14:paraId="62C16008" w14:textId="77777777" w:rsidR="0054611C" w:rsidRPr="00D10C5E" w:rsidRDefault="0054611C"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2F8DF237"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Maximum number of OFDM symbols for DL front loaded DMRS</w:t>
            </w:r>
          </w:p>
        </w:tc>
        <w:tc>
          <w:tcPr>
            <w:tcW w:w="5524" w:type="dxa"/>
            <w:gridSpan w:val="4"/>
            <w:tcMar>
              <w:top w:w="0" w:type="dxa"/>
              <w:left w:w="108" w:type="dxa"/>
              <w:bottom w:w="0" w:type="dxa"/>
              <w:right w:w="108" w:type="dxa"/>
            </w:tcMar>
            <w:hideMark/>
          </w:tcPr>
          <w:p w14:paraId="7392039D"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2 (for rank &gt; 4)</w:t>
            </w:r>
          </w:p>
          <w:p w14:paraId="43A1A3DB"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1 (for rank &lt;= 4)</w:t>
            </w:r>
          </w:p>
        </w:tc>
      </w:tr>
      <w:tr w:rsidR="0054611C" w:rsidRPr="00B7704E" w14:paraId="1D4B04E6" w14:textId="77777777" w:rsidTr="001037A8">
        <w:trPr>
          <w:jc w:val="center"/>
        </w:trPr>
        <w:tc>
          <w:tcPr>
            <w:tcW w:w="1553" w:type="dxa"/>
            <w:vMerge w:val="restart"/>
            <w:tcMar>
              <w:top w:w="0" w:type="dxa"/>
              <w:left w:w="108" w:type="dxa"/>
              <w:bottom w:w="0" w:type="dxa"/>
              <w:right w:w="108" w:type="dxa"/>
            </w:tcMar>
            <w:hideMark/>
          </w:tcPr>
          <w:p w14:paraId="50B6994F"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 xml:space="preserve">Codebook configuration </w:t>
            </w:r>
          </w:p>
        </w:tc>
        <w:tc>
          <w:tcPr>
            <w:tcW w:w="2546" w:type="dxa"/>
            <w:tcMar>
              <w:top w:w="0" w:type="dxa"/>
              <w:left w:w="108" w:type="dxa"/>
              <w:bottom w:w="0" w:type="dxa"/>
              <w:right w:w="108" w:type="dxa"/>
            </w:tcMar>
            <w:hideMark/>
          </w:tcPr>
          <w:p w14:paraId="08244DC9"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proofErr w:type="spellStart"/>
            <w:r w:rsidRPr="00D10C5E">
              <w:rPr>
                <w:rFonts w:ascii="Arial" w:eastAsia="Times New Roman" w:hAnsi="Arial" w:cs="Arial"/>
                <w:sz w:val="18"/>
                <w:lang w:eastAsia="sv-SE"/>
              </w:rPr>
              <w:t>CodebookType</w:t>
            </w:r>
            <w:proofErr w:type="spellEnd"/>
          </w:p>
        </w:tc>
        <w:tc>
          <w:tcPr>
            <w:tcW w:w="1840" w:type="dxa"/>
            <w:tcMar>
              <w:top w:w="0" w:type="dxa"/>
              <w:left w:w="108" w:type="dxa"/>
              <w:bottom w:w="0" w:type="dxa"/>
              <w:right w:w="108" w:type="dxa"/>
            </w:tcMar>
            <w:hideMark/>
          </w:tcPr>
          <w:p w14:paraId="73C8C293" w14:textId="77777777" w:rsidR="0054611C" w:rsidRPr="00D10C5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t</w:t>
            </w:r>
            <w:r w:rsidRPr="00D10C5E">
              <w:rPr>
                <w:rFonts w:ascii="Arial" w:eastAsia="Times New Roman" w:hAnsi="Arial" w:cs="Arial"/>
                <w:sz w:val="18"/>
                <w:lang w:eastAsia="sv-SE"/>
              </w:rPr>
              <w:t>ype</w:t>
            </w:r>
            <w:r>
              <w:rPr>
                <w:rFonts w:ascii="Arial" w:eastAsia="Times New Roman" w:hAnsi="Arial" w:cs="Arial"/>
                <w:sz w:val="18"/>
                <w:lang w:eastAsia="sv-SE"/>
              </w:rPr>
              <w:t>-</w:t>
            </w:r>
            <w:r w:rsidRPr="00D10C5E">
              <w:rPr>
                <w:rFonts w:ascii="Arial" w:eastAsia="Times New Roman" w:hAnsi="Arial" w:cs="Arial"/>
                <w:sz w:val="18"/>
                <w:lang w:eastAsia="sv-SE"/>
              </w:rPr>
              <w:t>I-</w:t>
            </w:r>
            <w:r w:rsidRPr="00B7704E">
              <w:rPr>
                <w:rFonts w:ascii="Arial" w:eastAsia="Times New Roman" w:hAnsi="Arial" w:cs="Arial"/>
                <w:sz w:val="18"/>
                <w:lang w:eastAsia="sv-SE"/>
              </w:rPr>
              <w:t>SP</w:t>
            </w:r>
          </w:p>
        </w:tc>
        <w:tc>
          <w:tcPr>
            <w:tcW w:w="1983" w:type="dxa"/>
            <w:gridSpan w:val="2"/>
          </w:tcPr>
          <w:p w14:paraId="77DD8832"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D10C5E">
              <w:rPr>
                <w:rFonts w:ascii="Arial" w:eastAsia="Times New Roman" w:hAnsi="Arial" w:cs="Arial"/>
                <w:sz w:val="18"/>
                <w:lang w:eastAsia="sv-SE"/>
              </w:rPr>
              <w:t>type</w:t>
            </w:r>
            <w:r>
              <w:rPr>
                <w:rFonts w:ascii="Arial" w:eastAsia="Times New Roman" w:hAnsi="Arial" w:cs="Arial"/>
                <w:sz w:val="18"/>
                <w:lang w:eastAsia="sv-SE"/>
              </w:rPr>
              <w:t>-</w:t>
            </w:r>
            <w:r w:rsidRPr="00D10C5E">
              <w:rPr>
                <w:rFonts w:ascii="Arial" w:eastAsia="Times New Roman" w:hAnsi="Arial" w:cs="Arial"/>
                <w:sz w:val="18"/>
                <w:lang w:eastAsia="sv-SE"/>
              </w:rPr>
              <w:t>I-</w:t>
            </w:r>
            <w:r w:rsidRPr="00B7704E">
              <w:rPr>
                <w:rFonts w:ascii="Arial" w:eastAsia="Times New Roman" w:hAnsi="Arial" w:cs="Arial"/>
                <w:sz w:val="18"/>
                <w:lang w:eastAsia="sv-SE"/>
              </w:rPr>
              <w:t xml:space="preserve">SP, </w:t>
            </w:r>
            <w:proofErr w:type="spellStart"/>
            <w:r w:rsidRPr="00B7704E">
              <w:rPr>
                <w:rFonts w:ascii="Arial" w:eastAsia="Times New Roman" w:hAnsi="Arial" w:cs="Arial"/>
                <w:sz w:val="18"/>
                <w:lang w:eastAsia="sv-SE"/>
              </w:rPr>
              <w:t>eType</w:t>
            </w:r>
            <w:proofErr w:type="spellEnd"/>
            <w:r w:rsidRPr="00B7704E">
              <w:rPr>
                <w:rFonts w:ascii="Arial" w:eastAsia="Times New Roman" w:hAnsi="Arial" w:cs="Arial"/>
                <w:sz w:val="18"/>
                <w:lang w:eastAsia="sv-SE"/>
              </w:rPr>
              <w:t>-II</w:t>
            </w:r>
          </w:p>
        </w:tc>
        <w:tc>
          <w:tcPr>
            <w:tcW w:w="1701" w:type="dxa"/>
          </w:tcPr>
          <w:p w14:paraId="08BEDDAE"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t</w:t>
            </w:r>
            <w:r w:rsidRPr="00D10C5E">
              <w:rPr>
                <w:rFonts w:ascii="Arial" w:eastAsia="Times New Roman" w:hAnsi="Arial" w:cs="Arial"/>
                <w:sz w:val="18"/>
                <w:lang w:eastAsia="sv-SE"/>
              </w:rPr>
              <w:t>ype</w:t>
            </w:r>
            <w:r>
              <w:rPr>
                <w:rFonts w:ascii="Arial" w:eastAsia="Times New Roman" w:hAnsi="Arial" w:cs="Arial"/>
                <w:sz w:val="18"/>
                <w:lang w:eastAsia="sv-SE"/>
              </w:rPr>
              <w:t>-</w:t>
            </w:r>
            <w:r w:rsidRPr="00D10C5E">
              <w:rPr>
                <w:rFonts w:ascii="Arial" w:eastAsia="Times New Roman" w:hAnsi="Arial" w:cs="Arial"/>
                <w:sz w:val="18"/>
                <w:lang w:eastAsia="sv-SE"/>
              </w:rPr>
              <w:t>I-</w:t>
            </w:r>
            <w:r w:rsidRPr="00B7704E">
              <w:rPr>
                <w:rFonts w:ascii="Arial" w:eastAsia="Times New Roman" w:hAnsi="Arial" w:cs="Arial"/>
                <w:sz w:val="18"/>
                <w:lang w:eastAsia="sv-SE"/>
              </w:rPr>
              <w:t>SP</w:t>
            </w:r>
          </w:p>
        </w:tc>
      </w:tr>
      <w:tr w:rsidR="0054611C" w:rsidRPr="00B7704E" w14:paraId="6371272C" w14:textId="77777777" w:rsidTr="001037A8">
        <w:trPr>
          <w:jc w:val="center"/>
        </w:trPr>
        <w:tc>
          <w:tcPr>
            <w:tcW w:w="1553" w:type="dxa"/>
            <w:vMerge/>
            <w:vAlign w:val="center"/>
            <w:hideMark/>
          </w:tcPr>
          <w:p w14:paraId="6207B73B" w14:textId="77777777" w:rsidR="0054611C" w:rsidRPr="00D10C5E" w:rsidRDefault="0054611C" w:rsidP="001037A8">
            <w:pPr>
              <w:spacing w:after="0" w:line="256" w:lineRule="auto"/>
              <w:rPr>
                <w:rFonts w:ascii="Arial" w:eastAsia="Times New Roman" w:hAnsi="Arial"/>
                <w:sz w:val="18"/>
              </w:rPr>
            </w:pPr>
          </w:p>
        </w:tc>
        <w:tc>
          <w:tcPr>
            <w:tcW w:w="2546" w:type="dxa"/>
            <w:tcMar>
              <w:top w:w="0" w:type="dxa"/>
              <w:left w:w="108" w:type="dxa"/>
              <w:bottom w:w="0" w:type="dxa"/>
              <w:right w:w="108" w:type="dxa"/>
            </w:tcMar>
            <w:hideMark/>
          </w:tcPr>
          <w:p w14:paraId="5D0D3DCE" w14:textId="77777777" w:rsidR="0054611C" w:rsidRPr="00B7704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Codebook</w:t>
            </w:r>
            <w:r w:rsidRPr="00B7704E">
              <w:rPr>
                <w:rFonts w:ascii="Arial" w:eastAsia="Times New Roman" w:hAnsi="Arial" w:cs="Arial"/>
                <w:sz w:val="18"/>
                <w:lang w:eastAsia="sv-SE"/>
              </w:rPr>
              <w:t xml:space="preserve"> configuration</w:t>
            </w:r>
          </w:p>
          <w:p w14:paraId="6008ECD6"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p>
        </w:tc>
        <w:tc>
          <w:tcPr>
            <w:tcW w:w="1840" w:type="dxa"/>
            <w:tcMar>
              <w:top w:w="0" w:type="dxa"/>
              <w:left w:w="108" w:type="dxa"/>
              <w:bottom w:w="0" w:type="dxa"/>
              <w:right w:w="108" w:type="dxa"/>
            </w:tcMar>
            <w:hideMark/>
          </w:tcPr>
          <w:p w14:paraId="5172C840"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For 8Tx</w:t>
            </w:r>
          </w:p>
          <w:p w14:paraId="3B79186A"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eastAsia="Times New Roman" w:hAnsi="Arial" w:cs="Arial"/>
                <w:sz w:val="18"/>
                <w:lang w:eastAsia="sv-SE"/>
              </w:rPr>
              <w:t>(N</w:t>
            </w:r>
            <w:r w:rsidRPr="008C0493">
              <w:rPr>
                <w:rFonts w:ascii="Arial" w:eastAsia="Times New Roman" w:hAnsi="Arial" w:cs="Arial"/>
                <w:sz w:val="18"/>
                <w:vertAlign w:val="subscript"/>
                <w:lang w:eastAsia="sv-SE"/>
              </w:rPr>
              <w:t>1</w:t>
            </w:r>
            <w:r w:rsidRPr="00B7704E">
              <w:rPr>
                <w:rFonts w:ascii="Arial" w:eastAsia="Times New Roman" w:hAnsi="Arial" w:cs="Arial"/>
                <w:sz w:val="18"/>
                <w:lang w:eastAsia="sv-SE"/>
              </w:rPr>
              <w:t>,N</w:t>
            </w:r>
            <w:r w:rsidRPr="008C0493">
              <w:rPr>
                <w:rFonts w:ascii="Arial" w:eastAsia="Times New Roman" w:hAnsi="Arial" w:cs="Arial"/>
                <w:sz w:val="18"/>
                <w:vertAlign w:val="subscript"/>
                <w:lang w:eastAsia="sv-SE"/>
              </w:rPr>
              <w:t>2</w:t>
            </w:r>
            <w:r w:rsidRPr="00B7704E">
              <w:rPr>
                <w:rFonts w:ascii="Arial" w:eastAsia="Times New Roman" w:hAnsi="Arial" w:cs="Arial"/>
                <w:sz w:val="18"/>
                <w:lang w:eastAsia="sv-SE"/>
              </w:rPr>
              <w:t>,O</w:t>
            </w:r>
            <w:r w:rsidRPr="008C0493">
              <w:rPr>
                <w:rFonts w:ascii="Arial" w:eastAsia="Times New Roman" w:hAnsi="Arial" w:cs="Arial"/>
                <w:sz w:val="18"/>
                <w:vertAlign w:val="subscript"/>
                <w:lang w:eastAsia="sv-SE"/>
              </w:rPr>
              <w:t>1</w:t>
            </w:r>
            <w:r w:rsidRPr="00B7704E">
              <w:rPr>
                <w:rFonts w:ascii="Arial" w:eastAsia="Times New Roman" w:hAnsi="Arial" w:cs="Arial"/>
                <w:sz w:val="18"/>
                <w:lang w:eastAsia="sv-SE"/>
              </w:rPr>
              <w:t>,O</w:t>
            </w:r>
            <w:r w:rsidRPr="008C0493">
              <w:rPr>
                <w:rFonts w:ascii="Arial" w:eastAsia="Times New Roman" w:hAnsi="Arial" w:cs="Arial"/>
                <w:sz w:val="18"/>
                <w:vertAlign w:val="subscript"/>
                <w:lang w:eastAsia="sv-SE"/>
              </w:rPr>
              <w:t>2</w:t>
            </w:r>
            <w:r w:rsidRPr="00B7704E">
              <w:rPr>
                <w:rFonts w:ascii="Arial" w:eastAsia="Times New Roman" w:hAnsi="Arial" w:cs="Arial"/>
                <w:sz w:val="18"/>
                <w:lang w:eastAsia="sv-SE"/>
              </w:rPr>
              <w:t xml:space="preserve">) = </w:t>
            </w:r>
            <w:r w:rsidRPr="00D10C5E">
              <w:rPr>
                <w:rFonts w:ascii="Arial" w:eastAsia="Times New Roman" w:hAnsi="Arial" w:cs="Arial"/>
                <w:sz w:val="18"/>
                <w:lang w:eastAsia="sv-SE"/>
              </w:rPr>
              <w:t>(4,1</w:t>
            </w:r>
            <w:r w:rsidRPr="00B7704E">
              <w:rPr>
                <w:rFonts w:ascii="Arial" w:eastAsia="Times New Roman" w:hAnsi="Arial" w:cs="Arial"/>
                <w:sz w:val="18"/>
                <w:lang w:eastAsia="sv-SE"/>
              </w:rPr>
              <w:t>,4,1)</w:t>
            </w:r>
          </w:p>
          <w:p w14:paraId="2FAA7A31" w14:textId="77777777" w:rsidR="0054611C" w:rsidRPr="001F7C34"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p>
          <w:p w14:paraId="3A1E81EB" w14:textId="77777777" w:rsidR="0054611C" w:rsidRPr="001F7C34"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1F7C34">
              <w:rPr>
                <w:rFonts w:ascii="Arial" w:eastAsia="Times New Roman" w:hAnsi="Arial" w:cs="Arial"/>
                <w:sz w:val="18"/>
                <w:lang w:eastAsia="sv-SE"/>
              </w:rPr>
              <w:t>For 4Tx</w:t>
            </w:r>
          </w:p>
          <w:p w14:paraId="3F6ADF3A" w14:textId="77777777" w:rsidR="0054611C" w:rsidRPr="00D10C5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eastAsia="Times New Roman" w:hAnsi="Arial" w:cs="Arial"/>
                <w:sz w:val="18"/>
                <w:lang w:eastAsia="sv-SE"/>
              </w:rPr>
              <w:t>(N</w:t>
            </w:r>
            <w:r w:rsidRPr="008C0493">
              <w:rPr>
                <w:rFonts w:ascii="Arial" w:eastAsia="Times New Roman" w:hAnsi="Arial" w:cs="Arial"/>
                <w:sz w:val="18"/>
                <w:vertAlign w:val="subscript"/>
                <w:lang w:eastAsia="sv-SE"/>
              </w:rPr>
              <w:t>1</w:t>
            </w:r>
            <w:r w:rsidRPr="00B7704E">
              <w:rPr>
                <w:rFonts w:ascii="Arial" w:eastAsia="Times New Roman" w:hAnsi="Arial" w:cs="Arial"/>
                <w:sz w:val="18"/>
                <w:lang w:eastAsia="sv-SE"/>
              </w:rPr>
              <w:t>,N</w:t>
            </w:r>
            <w:r w:rsidRPr="008C0493">
              <w:rPr>
                <w:rFonts w:ascii="Arial" w:eastAsia="Times New Roman" w:hAnsi="Arial" w:cs="Arial"/>
                <w:sz w:val="18"/>
                <w:vertAlign w:val="subscript"/>
                <w:lang w:eastAsia="sv-SE"/>
              </w:rPr>
              <w:t>2</w:t>
            </w:r>
            <w:r w:rsidRPr="00B7704E">
              <w:rPr>
                <w:rFonts w:ascii="Arial" w:eastAsia="Times New Roman" w:hAnsi="Arial" w:cs="Arial"/>
                <w:sz w:val="18"/>
                <w:lang w:eastAsia="sv-SE"/>
              </w:rPr>
              <w:t>,O</w:t>
            </w:r>
            <w:r w:rsidRPr="008C0493">
              <w:rPr>
                <w:rFonts w:ascii="Arial" w:eastAsia="Times New Roman" w:hAnsi="Arial" w:cs="Arial"/>
                <w:sz w:val="18"/>
                <w:vertAlign w:val="subscript"/>
                <w:lang w:eastAsia="sv-SE"/>
              </w:rPr>
              <w:t>1</w:t>
            </w:r>
            <w:r w:rsidRPr="00B7704E">
              <w:rPr>
                <w:rFonts w:ascii="Arial" w:eastAsia="Times New Roman" w:hAnsi="Arial" w:cs="Arial"/>
                <w:sz w:val="18"/>
                <w:lang w:eastAsia="sv-SE"/>
              </w:rPr>
              <w:t>,O</w:t>
            </w:r>
            <w:r w:rsidRPr="008C0493">
              <w:rPr>
                <w:rFonts w:ascii="Arial" w:eastAsia="Times New Roman" w:hAnsi="Arial" w:cs="Arial"/>
                <w:sz w:val="18"/>
                <w:vertAlign w:val="subscript"/>
                <w:lang w:eastAsia="sv-SE"/>
              </w:rPr>
              <w:t>2</w:t>
            </w:r>
            <w:r w:rsidRPr="00B7704E">
              <w:rPr>
                <w:rFonts w:ascii="Arial" w:eastAsia="Times New Roman" w:hAnsi="Arial" w:cs="Arial"/>
                <w:sz w:val="18"/>
                <w:lang w:eastAsia="sv-SE"/>
              </w:rPr>
              <w:t xml:space="preserve">) = </w:t>
            </w:r>
            <w:r w:rsidRPr="00D10C5E">
              <w:rPr>
                <w:rFonts w:ascii="Arial" w:eastAsia="Times New Roman" w:hAnsi="Arial" w:cs="Arial"/>
                <w:sz w:val="18"/>
                <w:lang w:eastAsia="sv-SE"/>
              </w:rPr>
              <w:t>(</w:t>
            </w:r>
            <w:r>
              <w:rPr>
                <w:rFonts w:ascii="Arial" w:eastAsia="Times New Roman" w:hAnsi="Arial" w:cs="Arial"/>
                <w:sz w:val="18"/>
                <w:lang w:eastAsia="sv-SE"/>
              </w:rPr>
              <w:t>2</w:t>
            </w:r>
            <w:r w:rsidRPr="00D10C5E">
              <w:rPr>
                <w:rFonts w:ascii="Arial" w:eastAsia="Times New Roman" w:hAnsi="Arial" w:cs="Arial"/>
                <w:sz w:val="18"/>
                <w:lang w:eastAsia="sv-SE"/>
              </w:rPr>
              <w:t>,1</w:t>
            </w:r>
            <w:r w:rsidRPr="00B7704E">
              <w:rPr>
                <w:rFonts w:ascii="Arial" w:eastAsia="Times New Roman" w:hAnsi="Arial" w:cs="Arial"/>
                <w:sz w:val="18"/>
                <w:lang w:eastAsia="sv-SE"/>
              </w:rPr>
              <w:t>,4,1)</w:t>
            </w:r>
          </w:p>
        </w:tc>
        <w:tc>
          <w:tcPr>
            <w:tcW w:w="1983" w:type="dxa"/>
            <w:gridSpan w:val="2"/>
          </w:tcPr>
          <w:p w14:paraId="02027929" w14:textId="77777777" w:rsidR="0054611C" w:rsidRPr="005017C8" w:rsidRDefault="0054611C" w:rsidP="001037A8">
            <w:pPr>
              <w:overflowPunct w:val="0"/>
              <w:autoSpaceDE w:val="0"/>
              <w:autoSpaceDN w:val="0"/>
              <w:adjustRightInd w:val="0"/>
              <w:spacing w:after="0" w:line="256" w:lineRule="auto"/>
              <w:jc w:val="center"/>
              <w:rPr>
                <w:rFonts w:ascii="Arial" w:eastAsia="Times New Roman" w:hAnsi="Arial" w:cs="Arial"/>
                <w:sz w:val="18"/>
                <w:lang w:val="it-IT" w:eastAsia="sv-SE"/>
              </w:rPr>
            </w:pPr>
            <w:r w:rsidRPr="005017C8">
              <w:rPr>
                <w:rFonts w:ascii="Arial" w:eastAsia="Times New Roman" w:hAnsi="Arial" w:cs="Arial"/>
                <w:sz w:val="18"/>
                <w:lang w:val="it-IT" w:eastAsia="sv-SE"/>
              </w:rPr>
              <w:t xml:space="preserve">For </w:t>
            </w:r>
            <w:proofErr w:type="spellStart"/>
            <w:r w:rsidRPr="005017C8">
              <w:rPr>
                <w:rFonts w:ascii="Arial" w:eastAsia="Times New Roman" w:hAnsi="Arial" w:cs="Arial"/>
                <w:sz w:val="18"/>
                <w:lang w:val="it-IT" w:eastAsia="sv-SE"/>
              </w:rPr>
              <w:t>typeI</w:t>
            </w:r>
            <w:proofErr w:type="spellEnd"/>
            <w:r w:rsidRPr="005017C8">
              <w:rPr>
                <w:rFonts w:ascii="Arial" w:eastAsia="Times New Roman" w:hAnsi="Arial" w:cs="Arial"/>
                <w:sz w:val="18"/>
                <w:lang w:val="it-IT" w:eastAsia="sv-SE"/>
              </w:rPr>
              <w:t>-SP:</w:t>
            </w:r>
          </w:p>
          <w:p w14:paraId="33EEB924" w14:textId="77777777" w:rsidR="0054611C" w:rsidRPr="005017C8" w:rsidRDefault="0054611C" w:rsidP="001037A8">
            <w:pPr>
              <w:overflowPunct w:val="0"/>
              <w:autoSpaceDE w:val="0"/>
              <w:autoSpaceDN w:val="0"/>
              <w:adjustRightInd w:val="0"/>
              <w:spacing w:after="0" w:line="256" w:lineRule="auto"/>
              <w:jc w:val="center"/>
              <w:rPr>
                <w:rFonts w:ascii="Arial" w:eastAsia="Times New Roman" w:hAnsi="Arial" w:cs="Arial"/>
                <w:sz w:val="18"/>
                <w:lang w:val="it-IT" w:eastAsia="sv-SE"/>
              </w:rPr>
            </w:pPr>
            <w:r w:rsidRPr="005017C8">
              <w:rPr>
                <w:rFonts w:ascii="Arial" w:eastAsia="Times New Roman" w:hAnsi="Arial" w:cs="Arial"/>
                <w:sz w:val="18"/>
                <w:lang w:val="it-IT" w:eastAsia="sv-SE"/>
              </w:rPr>
              <w:t>(N</w:t>
            </w:r>
            <w:r w:rsidRPr="005017C8">
              <w:rPr>
                <w:rFonts w:ascii="Arial" w:eastAsia="Times New Roman" w:hAnsi="Arial" w:cs="Arial"/>
                <w:sz w:val="18"/>
                <w:vertAlign w:val="subscript"/>
                <w:lang w:val="it-IT" w:eastAsia="sv-SE"/>
              </w:rPr>
              <w:t>1</w:t>
            </w:r>
            <w:r w:rsidRPr="005017C8">
              <w:rPr>
                <w:rFonts w:ascii="Arial" w:eastAsia="Times New Roman" w:hAnsi="Arial" w:cs="Arial"/>
                <w:sz w:val="18"/>
                <w:lang w:val="it-IT" w:eastAsia="sv-SE"/>
              </w:rPr>
              <w:t>,N</w:t>
            </w:r>
            <w:r w:rsidRPr="005017C8">
              <w:rPr>
                <w:rFonts w:ascii="Arial" w:eastAsia="Times New Roman" w:hAnsi="Arial" w:cs="Arial"/>
                <w:sz w:val="18"/>
                <w:vertAlign w:val="subscript"/>
                <w:lang w:val="it-IT" w:eastAsia="sv-SE"/>
              </w:rPr>
              <w:t>2</w:t>
            </w:r>
            <w:r w:rsidRPr="005017C8">
              <w:rPr>
                <w:rFonts w:ascii="Arial" w:eastAsia="Times New Roman" w:hAnsi="Arial" w:cs="Arial"/>
                <w:sz w:val="18"/>
                <w:lang w:val="it-IT" w:eastAsia="sv-SE"/>
              </w:rPr>
              <w:t>,O</w:t>
            </w:r>
            <w:r w:rsidRPr="005017C8">
              <w:rPr>
                <w:rFonts w:ascii="Arial" w:eastAsia="Times New Roman" w:hAnsi="Arial" w:cs="Arial"/>
                <w:sz w:val="18"/>
                <w:vertAlign w:val="subscript"/>
                <w:lang w:val="it-IT" w:eastAsia="sv-SE"/>
              </w:rPr>
              <w:t>1</w:t>
            </w:r>
            <w:r w:rsidRPr="005017C8">
              <w:rPr>
                <w:rFonts w:ascii="Arial" w:eastAsia="Times New Roman" w:hAnsi="Arial" w:cs="Arial"/>
                <w:sz w:val="18"/>
                <w:lang w:val="it-IT" w:eastAsia="sv-SE"/>
              </w:rPr>
              <w:t>,O</w:t>
            </w:r>
            <w:r w:rsidRPr="005017C8">
              <w:rPr>
                <w:rFonts w:ascii="Arial" w:eastAsia="Times New Roman" w:hAnsi="Arial" w:cs="Arial"/>
                <w:sz w:val="18"/>
                <w:vertAlign w:val="subscript"/>
                <w:lang w:val="it-IT" w:eastAsia="sv-SE"/>
              </w:rPr>
              <w:t>2</w:t>
            </w:r>
            <w:r w:rsidRPr="005017C8">
              <w:rPr>
                <w:rFonts w:ascii="Arial" w:eastAsia="Times New Roman" w:hAnsi="Arial" w:cs="Arial"/>
                <w:sz w:val="18"/>
                <w:lang w:val="it-IT" w:eastAsia="sv-SE"/>
              </w:rPr>
              <w:t>) = (4,1,4,1)</w:t>
            </w:r>
          </w:p>
          <w:p w14:paraId="68416A1A" w14:textId="77777777" w:rsidR="0054611C" w:rsidRPr="005017C8" w:rsidRDefault="0054611C" w:rsidP="001037A8">
            <w:pPr>
              <w:overflowPunct w:val="0"/>
              <w:autoSpaceDE w:val="0"/>
              <w:autoSpaceDN w:val="0"/>
              <w:adjustRightInd w:val="0"/>
              <w:spacing w:after="0" w:line="256" w:lineRule="auto"/>
              <w:rPr>
                <w:rFonts w:ascii="Arial" w:eastAsia="Times New Roman" w:hAnsi="Arial" w:cs="Arial"/>
                <w:sz w:val="18"/>
                <w:lang w:val="it-IT" w:eastAsia="sv-SE"/>
              </w:rPr>
            </w:pPr>
          </w:p>
          <w:p w14:paraId="309057FD"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 xml:space="preserve">For </w:t>
            </w:r>
            <w:proofErr w:type="spellStart"/>
            <w:r>
              <w:rPr>
                <w:rFonts w:ascii="Arial" w:eastAsia="Times New Roman" w:hAnsi="Arial" w:cs="Arial"/>
                <w:sz w:val="18"/>
                <w:lang w:eastAsia="sv-SE"/>
              </w:rPr>
              <w:t>eType</w:t>
            </w:r>
            <w:proofErr w:type="spellEnd"/>
            <w:r>
              <w:rPr>
                <w:rFonts w:ascii="Arial" w:eastAsia="Times New Roman" w:hAnsi="Arial" w:cs="Arial"/>
                <w:sz w:val="18"/>
                <w:lang w:eastAsia="sv-SE"/>
              </w:rPr>
              <w:t>-II:</w:t>
            </w:r>
          </w:p>
          <w:p w14:paraId="2C8C5802"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5017C8">
              <w:rPr>
                <w:rFonts w:ascii="Arial" w:eastAsia="Times New Roman" w:hAnsi="Arial" w:cs="Arial"/>
                <w:sz w:val="18"/>
                <w:lang w:val="it-IT" w:eastAsia="sv-SE"/>
              </w:rPr>
              <w:t>(N</w:t>
            </w:r>
            <w:r w:rsidRPr="005017C8">
              <w:rPr>
                <w:rFonts w:ascii="Arial" w:eastAsia="Times New Roman" w:hAnsi="Arial" w:cs="Arial"/>
                <w:sz w:val="18"/>
                <w:vertAlign w:val="subscript"/>
                <w:lang w:val="it-IT" w:eastAsia="sv-SE"/>
              </w:rPr>
              <w:t>1</w:t>
            </w:r>
            <w:r w:rsidRPr="005017C8">
              <w:rPr>
                <w:rFonts w:ascii="Arial" w:eastAsia="Times New Roman" w:hAnsi="Arial" w:cs="Arial"/>
                <w:sz w:val="18"/>
                <w:lang w:val="it-IT" w:eastAsia="sv-SE"/>
              </w:rPr>
              <w:t>,N</w:t>
            </w:r>
            <w:r w:rsidRPr="005017C8">
              <w:rPr>
                <w:rFonts w:ascii="Arial" w:eastAsia="Times New Roman" w:hAnsi="Arial" w:cs="Arial"/>
                <w:sz w:val="18"/>
                <w:vertAlign w:val="subscript"/>
                <w:lang w:val="it-IT" w:eastAsia="sv-SE"/>
              </w:rPr>
              <w:t>2</w:t>
            </w:r>
            <w:r w:rsidRPr="005017C8">
              <w:rPr>
                <w:rFonts w:ascii="Arial" w:eastAsia="Times New Roman" w:hAnsi="Arial" w:cs="Arial"/>
                <w:sz w:val="18"/>
                <w:lang w:val="it-IT" w:eastAsia="sv-SE"/>
              </w:rPr>
              <w:t>,O</w:t>
            </w:r>
            <w:r w:rsidRPr="005017C8">
              <w:rPr>
                <w:rFonts w:ascii="Arial" w:eastAsia="Times New Roman" w:hAnsi="Arial" w:cs="Arial"/>
                <w:sz w:val="18"/>
                <w:vertAlign w:val="subscript"/>
                <w:lang w:val="it-IT" w:eastAsia="sv-SE"/>
              </w:rPr>
              <w:t>1</w:t>
            </w:r>
            <w:r w:rsidRPr="005017C8">
              <w:rPr>
                <w:rFonts w:ascii="Arial" w:eastAsia="Times New Roman" w:hAnsi="Arial" w:cs="Arial"/>
                <w:sz w:val="18"/>
                <w:lang w:val="it-IT" w:eastAsia="sv-SE"/>
              </w:rPr>
              <w:t>,O</w:t>
            </w:r>
            <w:r w:rsidRPr="005017C8">
              <w:rPr>
                <w:rFonts w:ascii="Arial" w:eastAsia="Times New Roman" w:hAnsi="Arial" w:cs="Arial"/>
                <w:sz w:val="18"/>
                <w:vertAlign w:val="subscript"/>
                <w:lang w:val="it-IT" w:eastAsia="sv-SE"/>
              </w:rPr>
              <w:t>2</w:t>
            </w:r>
            <w:r w:rsidRPr="005017C8">
              <w:rPr>
                <w:rFonts w:ascii="Arial" w:eastAsia="Times New Roman" w:hAnsi="Arial" w:cs="Arial"/>
                <w:sz w:val="18"/>
                <w:lang w:val="it-IT" w:eastAsia="sv-SE"/>
              </w:rPr>
              <w:t>) = (4,1,4,1</w:t>
            </w:r>
            <w:r>
              <w:rPr>
                <w:rFonts w:ascii="Arial" w:eastAsia="Times New Roman" w:hAnsi="Arial" w:cs="Arial"/>
                <w:sz w:val="18"/>
                <w:lang w:val="it-IT" w:eastAsia="sv-SE"/>
              </w:rPr>
              <w:t>)</w:t>
            </w:r>
          </w:p>
          <w:p w14:paraId="1F190910"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color w:val="FF0000"/>
                <w:sz w:val="18"/>
                <w:lang w:eastAsia="sv-SE"/>
              </w:rPr>
            </w:pPr>
            <w:r w:rsidRPr="00AC4DAF">
              <w:rPr>
                <w:rFonts w:ascii="Arial" w:eastAsia="Times New Roman" w:hAnsi="Arial" w:cs="Arial"/>
                <w:color w:val="FF0000"/>
                <w:sz w:val="18"/>
                <w:lang w:eastAsia="sv-SE"/>
              </w:rPr>
              <w:t xml:space="preserve">paramCombination-r16=5 (L=4, </w:t>
            </w:r>
            <w:proofErr w:type="spellStart"/>
            <w:r w:rsidRPr="00AC4DAF">
              <w:rPr>
                <w:rFonts w:ascii="Arial" w:eastAsia="Times New Roman" w:hAnsi="Arial" w:cs="Arial"/>
                <w:color w:val="FF0000"/>
                <w:sz w:val="18"/>
                <w:lang w:eastAsia="sv-SE"/>
              </w:rPr>
              <w:t>pν</w:t>
            </w:r>
            <w:proofErr w:type="spellEnd"/>
            <w:r w:rsidRPr="00AC4DAF">
              <w:rPr>
                <w:rFonts w:ascii="Arial" w:eastAsia="Times New Roman" w:hAnsi="Arial" w:cs="Arial"/>
                <w:color w:val="FF0000"/>
                <w:sz w:val="18"/>
                <w:lang w:eastAsia="sv-SE"/>
              </w:rPr>
              <w:t>=1/4, β=3/4)</w:t>
            </w:r>
          </w:p>
          <w:p w14:paraId="1E7D7777"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color w:val="FF0000"/>
                <w:sz w:val="18"/>
                <w:lang w:eastAsia="sv-SE"/>
              </w:rPr>
              <w:t>N_3=1 (“WB”)</w:t>
            </w:r>
          </w:p>
        </w:tc>
        <w:tc>
          <w:tcPr>
            <w:tcW w:w="1701" w:type="dxa"/>
          </w:tcPr>
          <w:p w14:paraId="4E5CE31A"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eastAsia="Times New Roman" w:hAnsi="Arial" w:cs="Arial"/>
                <w:sz w:val="18"/>
                <w:lang w:eastAsia="sv-SE"/>
              </w:rPr>
              <w:t>(N</w:t>
            </w:r>
            <w:r w:rsidRPr="008C0493">
              <w:rPr>
                <w:rFonts w:ascii="Arial" w:eastAsia="Times New Roman" w:hAnsi="Arial" w:cs="Arial"/>
                <w:sz w:val="18"/>
                <w:vertAlign w:val="subscript"/>
                <w:lang w:eastAsia="sv-SE"/>
              </w:rPr>
              <w:t>1</w:t>
            </w:r>
            <w:r w:rsidRPr="00B7704E">
              <w:rPr>
                <w:rFonts w:ascii="Arial" w:eastAsia="Times New Roman" w:hAnsi="Arial" w:cs="Arial"/>
                <w:sz w:val="18"/>
                <w:lang w:eastAsia="sv-SE"/>
              </w:rPr>
              <w:t>,N</w:t>
            </w:r>
            <w:r w:rsidRPr="008C0493">
              <w:rPr>
                <w:rFonts w:ascii="Arial" w:eastAsia="Times New Roman" w:hAnsi="Arial" w:cs="Arial"/>
                <w:sz w:val="18"/>
                <w:vertAlign w:val="subscript"/>
                <w:lang w:eastAsia="sv-SE"/>
              </w:rPr>
              <w:t>2</w:t>
            </w:r>
            <w:r w:rsidRPr="00B7704E">
              <w:rPr>
                <w:rFonts w:ascii="Arial" w:eastAsia="Times New Roman" w:hAnsi="Arial" w:cs="Arial"/>
                <w:sz w:val="18"/>
                <w:lang w:eastAsia="sv-SE"/>
              </w:rPr>
              <w:t>,O</w:t>
            </w:r>
            <w:r w:rsidRPr="008C0493">
              <w:rPr>
                <w:rFonts w:ascii="Arial" w:eastAsia="Times New Roman" w:hAnsi="Arial" w:cs="Arial"/>
                <w:sz w:val="18"/>
                <w:vertAlign w:val="subscript"/>
                <w:lang w:eastAsia="sv-SE"/>
              </w:rPr>
              <w:t>1</w:t>
            </w:r>
            <w:r w:rsidRPr="00B7704E">
              <w:rPr>
                <w:rFonts w:ascii="Arial" w:eastAsia="Times New Roman" w:hAnsi="Arial" w:cs="Arial"/>
                <w:sz w:val="18"/>
                <w:lang w:eastAsia="sv-SE"/>
              </w:rPr>
              <w:t>,O</w:t>
            </w:r>
            <w:r w:rsidRPr="008C0493">
              <w:rPr>
                <w:rFonts w:ascii="Arial" w:eastAsia="Times New Roman" w:hAnsi="Arial" w:cs="Arial"/>
                <w:sz w:val="18"/>
                <w:vertAlign w:val="subscript"/>
                <w:lang w:eastAsia="sv-SE"/>
              </w:rPr>
              <w:t>2</w:t>
            </w:r>
            <w:r w:rsidRPr="00B7704E">
              <w:rPr>
                <w:rFonts w:ascii="Arial" w:eastAsia="Times New Roman" w:hAnsi="Arial" w:cs="Arial"/>
                <w:sz w:val="18"/>
                <w:lang w:eastAsia="sv-SE"/>
              </w:rPr>
              <w:t xml:space="preserve">)  = </w:t>
            </w:r>
            <w:r w:rsidRPr="00D10C5E">
              <w:rPr>
                <w:rFonts w:ascii="Arial" w:eastAsia="Times New Roman" w:hAnsi="Arial" w:cs="Arial"/>
                <w:sz w:val="18"/>
                <w:lang w:eastAsia="sv-SE"/>
              </w:rPr>
              <w:t>(</w:t>
            </w:r>
            <w:r>
              <w:rPr>
                <w:rFonts w:ascii="Arial" w:eastAsia="Times New Roman" w:hAnsi="Arial" w:cs="Arial"/>
                <w:sz w:val="18"/>
                <w:lang w:eastAsia="sv-SE"/>
              </w:rPr>
              <w:t>2</w:t>
            </w:r>
            <w:r w:rsidRPr="00D10C5E">
              <w:rPr>
                <w:rFonts w:ascii="Arial" w:eastAsia="Times New Roman" w:hAnsi="Arial" w:cs="Arial"/>
                <w:sz w:val="18"/>
                <w:lang w:eastAsia="sv-SE"/>
              </w:rPr>
              <w:t>,1</w:t>
            </w:r>
            <w:r w:rsidRPr="00B7704E">
              <w:rPr>
                <w:rFonts w:ascii="Arial" w:eastAsia="Times New Roman" w:hAnsi="Arial" w:cs="Arial"/>
                <w:sz w:val="18"/>
                <w:lang w:eastAsia="sv-SE"/>
              </w:rPr>
              <w:t>,4,1)</w:t>
            </w:r>
          </w:p>
          <w:p w14:paraId="5C81323D" w14:textId="77777777" w:rsidR="0054611C" w:rsidRPr="00B7704E" w:rsidRDefault="0054611C" w:rsidP="001037A8">
            <w:pPr>
              <w:overflowPunct w:val="0"/>
              <w:autoSpaceDE w:val="0"/>
              <w:autoSpaceDN w:val="0"/>
              <w:adjustRightInd w:val="0"/>
              <w:spacing w:after="0" w:line="256" w:lineRule="auto"/>
              <w:rPr>
                <w:rFonts w:ascii="Arial" w:eastAsia="Times New Roman" w:hAnsi="Arial" w:cs="Arial"/>
                <w:sz w:val="18"/>
                <w:lang w:eastAsia="sv-SE"/>
              </w:rPr>
            </w:pPr>
          </w:p>
        </w:tc>
      </w:tr>
      <w:tr w:rsidR="0054611C" w:rsidRPr="00B7704E" w14:paraId="576A9923" w14:textId="77777777" w:rsidTr="001037A8">
        <w:trPr>
          <w:jc w:val="center"/>
        </w:trPr>
        <w:tc>
          <w:tcPr>
            <w:tcW w:w="4099" w:type="dxa"/>
            <w:gridSpan w:val="2"/>
            <w:vAlign w:val="center"/>
          </w:tcPr>
          <w:p w14:paraId="06F8BB19"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Pr>
                <w:rFonts w:ascii="Arial" w:eastAsia="Times New Roman" w:hAnsi="Arial" w:cs="Arial"/>
                <w:sz w:val="18"/>
                <w:lang w:eastAsia="sv-SE"/>
              </w:rPr>
              <w:t xml:space="preserve">PDSCH DMRS Precoding Configuration </w:t>
            </w:r>
          </w:p>
        </w:tc>
        <w:tc>
          <w:tcPr>
            <w:tcW w:w="1840" w:type="dxa"/>
            <w:tcMar>
              <w:top w:w="0" w:type="dxa"/>
              <w:left w:w="108" w:type="dxa"/>
              <w:bottom w:w="0" w:type="dxa"/>
              <w:right w:w="108" w:type="dxa"/>
            </w:tcMar>
          </w:tcPr>
          <w:p w14:paraId="0F2E6814"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For Random precoding: for every PRB Bundle (size=2)</w:t>
            </w:r>
          </w:p>
          <w:p w14:paraId="025B9160"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p>
          <w:p w14:paraId="0DE4B5A4"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For Fixed precoding: Wideband PMI</w:t>
            </w:r>
          </w:p>
        </w:tc>
        <w:tc>
          <w:tcPr>
            <w:tcW w:w="1983" w:type="dxa"/>
            <w:gridSpan w:val="2"/>
          </w:tcPr>
          <w:p w14:paraId="1A191D0A"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 xml:space="preserve">For </w:t>
            </w:r>
            <w:proofErr w:type="spellStart"/>
            <w:r>
              <w:rPr>
                <w:rFonts w:ascii="Arial" w:eastAsia="Times New Roman" w:hAnsi="Arial" w:cs="Arial"/>
                <w:sz w:val="18"/>
                <w:lang w:eastAsia="sv-SE"/>
              </w:rPr>
              <w:t>typeI</w:t>
            </w:r>
            <w:proofErr w:type="spellEnd"/>
            <w:r>
              <w:rPr>
                <w:rFonts w:ascii="Arial" w:eastAsia="Times New Roman" w:hAnsi="Arial" w:cs="Arial"/>
                <w:sz w:val="18"/>
                <w:lang w:eastAsia="sv-SE"/>
              </w:rPr>
              <w:t xml:space="preserve">-SP (random and follow): </w:t>
            </w:r>
          </w:p>
          <w:p w14:paraId="507BC58D" w14:textId="77777777" w:rsidR="0054611C" w:rsidRPr="00C96E2C" w:rsidRDefault="0054611C" w:rsidP="001037A8">
            <w:pPr>
              <w:overflowPunct w:val="0"/>
              <w:autoSpaceDE w:val="0"/>
              <w:autoSpaceDN w:val="0"/>
              <w:adjustRightInd w:val="0"/>
              <w:spacing w:after="0" w:line="256" w:lineRule="auto"/>
              <w:jc w:val="center"/>
              <w:rPr>
                <w:rFonts w:ascii="Arial" w:eastAsia="Times New Roman" w:hAnsi="Arial" w:cs="Arial"/>
                <w:color w:val="00B050"/>
                <w:sz w:val="18"/>
                <w:lang w:eastAsia="sv-SE"/>
              </w:rPr>
            </w:pPr>
            <w:r w:rsidRPr="00C96E2C">
              <w:rPr>
                <w:rFonts w:ascii="Arial" w:eastAsia="Times New Roman" w:hAnsi="Arial" w:cs="Arial"/>
                <w:color w:val="00B050"/>
                <w:sz w:val="18"/>
                <w:lang w:eastAsia="sv-SE"/>
              </w:rPr>
              <w:t>Wideband PMI</w:t>
            </w:r>
          </w:p>
          <w:p w14:paraId="37567F8D"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p>
          <w:p w14:paraId="0C680916"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 xml:space="preserve">For </w:t>
            </w:r>
            <w:proofErr w:type="spellStart"/>
            <w:r>
              <w:rPr>
                <w:rFonts w:ascii="Arial" w:eastAsia="Times New Roman" w:hAnsi="Arial" w:cs="Arial"/>
                <w:sz w:val="18"/>
                <w:lang w:eastAsia="sv-SE"/>
              </w:rPr>
              <w:t>eType</w:t>
            </w:r>
            <w:proofErr w:type="spellEnd"/>
            <w:r>
              <w:rPr>
                <w:rFonts w:ascii="Arial" w:eastAsia="Times New Roman" w:hAnsi="Arial" w:cs="Arial"/>
                <w:sz w:val="18"/>
                <w:lang w:eastAsia="sv-SE"/>
              </w:rPr>
              <w:t xml:space="preserve">-II with follow and random: </w:t>
            </w:r>
            <w:r w:rsidRPr="009C4B26">
              <w:rPr>
                <w:rFonts w:ascii="Arial" w:eastAsia="Times New Roman" w:hAnsi="Arial" w:cs="Arial"/>
                <w:strike/>
                <w:color w:val="FF0000"/>
                <w:sz w:val="18"/>
                <w:lang w:eastAsia="sv-SE"/>
              </w:rPr>
              <w:t>TBD</w:t>
            </w:r>
            <w:r w:rsidRPr="009C4B26">
              <w:rPr>
                <w:rFonts w:ascii="Arial" w:eastAsia="Times New Roman" w:hAnsi="Arial" w:cs="Arial"/>
                <w:color w:val="FF0000"/>
                <w:sz w:val="18"/>
                <w:lang w:eastAsia="sv-SE"/>
              </w:rPr>
              <w:t xml:space="preserve"> WB</w:t>
            </w:r>
          </w:p>
        </w:tc>
        <w:tc>
          <w:tcPr>
            <w:tcW w:w="1701" w:type="dxa"/>
          </w:tcPr>
          <w:p w14:paraId="0E3141B3"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For Random precoding: for every PRB Bundle (size=2)</w:t>
            </w:r>
          </w:p>
          <w:p w14:paraId="12B2260E"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p>
        </w:tc>
      </w:tr>
      <w:tr w:rsidR="0054611C" w:rsidRPr="00B7704E" w14:paraId="7E9C723F" w14:textId="77777777" w:rsidTr="001037A8">
        <w:trPr>
          <w:jc w:val="center"/>
        </w:trPr>
        <w:tc>
          <w:tcPr>
            <w:tcW w:w="1553" w:type="dxa"/>
            <w:vMerge w:val="restart"/>
            <w:vAlign w:val="center"/>
          </w:tcPr>
          <w:p w14:paraId="2F81BA71" w14:textId="77777777" w:rsidR="0054611C" w:rsidRPr="00D10C5E" w:rsidRDefault="0054611C" w:rsidP="001037A8">
            <w:pPr>
              <w:keepNext/>
              <w:keepLines/>
              <w:overflowPunct w:val="0"/>
              <w:autoSpaceDE w:val="0"/>
              <w:autoSpaceDN w:val="0"/>
              <w:adjustRightInd w:val="0"/>
              <w:spacing w:after="0" w:line="256" w:lineRule="auto"/>
              <w:rPr>
                <w:rFonts w:ascii="Arial" w:hAnsi="Arial" w:cs="Arial"/>
                <w:sz w:val="18"/>
                <w:lang w:eastAsia="sv-SE"/>
              </w:rPr>
            </w:pPr>
            <w:r w:rsidRPr="00D10C5E">
              <w:rPr>
                <w:rFonts w:ascii="Arial" w:hAnsi="Arial" w:cs="Arial"/>
                <w:sz w:val="18"/>
                <w:lang w:eastAsia="sv-SE"/>
              </w:rPr>
              <w:t>NZP CSI-RS for CSI acquisition</w:t>
            </w:r>
          </w:p>
        </w:tc>
        <w:tc>
          <w:tcPr>
            <w:tcW w:w="2546" w:type="dxa"/>
            <w:tcMar>
              <w:top w:w="0" w:type="dxa"/>
              <w:left w:w="108" w:type="dxa"/>
              <w:bottom w:w="0" w:type="dxa"/>
              <w:right w:w="108" w:type="dxa"/>
            </w:tcMar>
            <w:vAlign w:val="center"/>
            <w:hideMark/>
          </w:tcPr>
          <w:p w14:paraId="1EDA5C04" w14:textId="77777777" w:rsidR="0054611C" w:rsidRPr="00D10C5E" w:rsidRDefault="0054611C" w:rsidP="001037A8">
            <w:pPr>
              <w:keepNext/>
              <w:keepLines/>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hAnsi="Arial" w:cs="Arial"/>
                <w:sz w:val="18"/>
                <w:lang w:eastAsia="sv-SE"/>
              </w:rPr>
              <w:t>CSI-RS resource Type</w:t>
            </w:r>
          </w:p>
        </w:tc>
        <w:tc>
          <w:tcPr>
            <w:tcW w:w="5524" w:type="dxa"/>
            <w:gridSpan w:val="4"/>
            <w:tcMar>
              <w:top w:w="0" w:type="dxa"/>
              <w:left w:w="108" w:type="dxa"/>
              <w:bottom w:w="0" w:type="dxa"/>
              <w:right w:w="108" w:type="dxa"/>
            </w:tcMar>
            <w:vAlign w:val="center"/>
          </w:tcPr>
          <w:p w14:paraId="3A08CC90" w14:textId="77777777" w:rsidR="0054611C" w:rsidRPr="00B7704E" w:rsidRDefault="0054611C" w:rsidP="001037A8">
            <w:pPr>
              <w:keepNext/>
              <w:keepLines/>
              <w:overflowPunct w:val="0"/>
              <w:autoSpaceDE w:val="0"/>
              <w:autoSpaceDN w:val="0"/>
              <w:adjustRightInd w:val="0"/>
              <w:spacing w:after="0" w:line="256" w:lineRule="auto"/>
              <w:jc w:val="center"/>
              <w:rPr>
                <w:rFonts w:ascii="Arial" w:hAnsi="Arial" w:cs="Arial"/>
                <w:sz w:val="18"/>
                <w:lang w:eastAsia="sv-SE"/>
              </w:rPr>
            </w:pPr>
            <w:r w:rsidRPr="00D10C5E">
              <w:rPr>
                <w:rFonts w:ascii="Arial" w:hAnsi="Arial" w:cs="Arial"/>
                <w:sz w:val="18"/>
                <w:lang w:eastAsia="sv-SE"/>
              </w:rPr>
              <w:t>Aperiodic</w:t>
            </w:r>
          </w:p>
        </w:tc>
      </w:tr>
      <w:tr w:rsidR="0054611C" w:rsidRPr="00B7704E" w14:paraId="1DC7540B" w14:textId="77777777" w:rsidTr="001037A8">
        <w:trPr>
          <w:jc w:val="center"/>
        </w:trPr>
        <w:tc>
          <w:tcPr>
            <w:tcW w:w="1553" w:type="dxa"/>
            <w:vMerge/>
            <w:vAlign w:val="center"/>
            <w:hideMark/>
          </w:tcPr>
          <w:p w14:paraId="52D7D518" w14:textId="77777777" w:rsidR="0054611C" w:rsidRPr="00D10C5E" w:rsidRDefault="0054611C" w:rsidP="001037A8">
            <w:pPr>
              <w:spacing w:after="0" w:line="256" w:lineRule="auto"/>
              <w:rPr>
                <w:rFonts w:ascii="Arial" w:eastAsia="Calibri" w:hAnsi="Arial"/>
                <w:sz w:val="18"/>
              </w:rPr>
            </w:pPr>
          </w:p>
        </w:tc>
        <w:tc>
          <w:tcPr>
            <w:tcW w:w="2546" w:type="dxa"/>
            <w:tcMar>
              <w:top w:w="0" w:type="dxa"/>
              <w:left w:w="108" w:type="dxa"/>
              <w:bottom w:w="0" w:type="dxa"/>
              <w:right w:w="108" w:type="dxa"/>
            </w:tcMar>
            <w:vAlign w:val="center"/>
            <w:hideMark/>
          </w:tcPr>
          <w:p w14:paraId="3D16DD73" w14:textId="77777777" w:rsidR="0054611C" w:rsidRPr="00D10C5E" w:rsidRDefault="0054611C" w:rsidP="001037A8">
            <w:pPr>
              <w:keepNext/>
              <w:keepLines/>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hAnsi="Arial" w:cs="Arial"/>
                <w:sz w:val="18"/>
                <w:lang w:eastAsia="sv-SE"/>
              </w:rPr>
              <w:t>Number of CSI-RS ports (X)</w:t>
            </w:r>
          </w:p>
        </w:tc>
        <w:tc>
          <w:tcPr>
            <w:tcW w:w="1840" w:type="dxa"/>
            <w:tcMar>
              <w:top w:w="0" w:type="dxa"/>
              <w:left w:w="108" w:type="dxa"/>
              <w:bottom w:w="0" w:type="dxa"/>
              <w:right w:w="108" w:type="dxa"/>
            </w:tcMar>
            <w:vAlign w:val="center"/>
          </w:tcPr>
          <w:p w14:paraId="313A558D" w14:textId="77777777" w:rsidR="0054611C" w:rsidRPr="00B7704E" w:rsidRDefault="0054611C" w:rsidP="001037A8">
            <w:pPr>
              <w:keepNext/>
              <w:keepLines/>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eastAsia="Times New Roman" w:hAnsi="Arial" w:cs="Arial"/>
                <w:sz w:val="18"/>
                <w:lang w:eastAsia="sv-SE"/>
              </w:rPr>
              <w:t xml:space="preserve">4 CSI-RS Ports (2,1) for 4 Layer </w:t>
            </w:r>
          </w:p>
          <w:p w14:paraId="25F0D4B8" w14:textId="77777777" w:rsidR="0054611C" w:rsidRPr="00D10C5E" w:rsidRDefault="0054611C" w:rsidP="001037A8">
            <w:pPr>
              <w:keepNext/>
              <w:keepLines/>
              <w:overflowPunct w:val="0"/>
              <w:autoSpaceDE w:val="0"/>
              <w:autoSpaceDN w:val="0"/>
              <w:adjustRightInd w:val="0"/>
              <w:spacing w:after="0" w:line="256" w:lineRule="auto"/>
              <w:jc w:val="center"/>
              <w:rPr>
                <w:rFonts w:ascii="Arial" w:eastAsia="Times New Roman" w:hAnsi="Arial" w:cs="Arial"/>
                <w:sz w:val="18"/>
                <w:lang w:eastAsia="sv-SE"/>
              </w:rPr>
            </w:pPr>
            <w:r w:rsidRPr="00B7704E">
              <w:rPr>
                <w:rFonts w:ascii="Arial" w:eastAsia="Times New Roman" w:hAnsi="Arial" w:cs="Arial"/>
                <w:sz w:val="18"/>
                <w:lang w:eastAsia="sv-SE"/>
              </w:rPr>
              <w:t>8 CSI-RS Ports (4,1) for 8 Layer</w:t>
            </w:r>
          </w:p>
        </w:tc>
        <w:tc>
          <w:tcPr>
            <w:tcW w:w="1983" w:type="dxa"/>
            <w:gridSpan w:val="2"/>
            <w:vAlign w:val="center"/>
          </w:tcPr>
          <w:p w14:paraId="231D7029" w14:textId="77777777" w:rsidR="0054611C" w:rsidRPr="00B7704E" w:rsidRDefault="0054611C" w:rsidP="001037A8">
            <w:pPr>
              <w:keepNext/>
              <w:keepLines/>
              <w:overflowPunct w:val="0"/>
              <w:autoSpaceDE w:val="0"/>
              <w:autoSpaceDN w:val="0"/>
              <w:adjustRightInd w:val="0"/>
              <w:spacing w:after="0" w:line="256" w:lineRule="auto"/>
              <w:jc w:val="center"/>
              <w:rPr>
                <w:rFonts w:ascii="Arial" w:hAnsi="Arial" w:cs="Arial"/>
                <w:sz w:val="18"/>
                <w:lang w:eastAsia="sv-SE"/>
              </w:rPr>
            </w:pPr>
            <w:r>
              <w:rPr>
                <w:rFonts w:ascii="Arial" w:eastAsia="Times New Roman" w:hAnsi="Arial" w:cs="Arial"/>
                <w:sz w:val="18"/>
                <w:lang w:eastAsia="sv-SE"/>
              </w:rPr>
              <w:t xml:space="preserve">8 </w:t>
            </w:r>
            <w:r w:rsidRPr="00B7704E">
              <w:rPr>
                <w:rFonts w:ascii="Arial" w:eastAsia="Times New Roman" w:hAnsi="Arial" w:cs="Arial"/>
                <w:sz w:val="18"/>
                <w:lang w:eastAsia="sv-SE"/>
              </w:rPr>
              <w:t>CSI-RS Ports (4,1)</w:t>
            </w:r>
          </w:p>
        </w:tc>
        <w:tc>
          <w:tcPr>
            <w:tcW w:w="1701" w:type="dxa"/>
            <w:vAlign w:val="center"/>
          </w:tcPr>
          <w:p w14:paraId="3B649C27" w14:textId="77777777" w:rsidR="0054611C" w:rsidRPr="00B7704E" w:rsidRDefault="0054611C" w:rsidP="001037A8">
            <w:pPr>
              <w:keepNext/>
              <w:keepLines/>
              <w:overflowPunct w:val="0"/>
              <w:autoSpaceDE w:val="0"/>
              <w:autoSpaceDN w:val="0"/>
              <w:adjustRightInd w:val="0"/>
              <w:spacing w:after="0" w:line="256" w:lineRule="auto"/>
              <w:jc w:val="center"/>
              <w:rPr>
                <w:rFonts w:ascii="Arial" w:hAnsi="Arial" w:cs="Arial"/>
                <w:sz w:val="18"/>
                <w:lang w:eastAsia="sv-SE"/>
              </w:rPr>
            </w:pPr>
            <w:r w:rsidRPr="00B7704E">
              <w:rPr>
                <w:rFonts w:ascii="Arial" w:hAnsi="Arial" w:cs="Arial"/>
                <w:sz w:val="18"/>
                <w:lang w:eastAsia="sv-SE"/>
              </w:rPr>
              <w:t>TBD</w:t>
            </w:r>
          </w:p>
        </w:tc>
      </w:tr>
      <w:tr w:rsidR="0054611C" w:rsidRPr="00B7704E" w14:paraId="269B0F42" w14:textId="77777777" w:rsidTr="001037A8">
        <w:trPr>
          <w:jc w:val="center"/>
        </w:trPr>
        <w:tc>
          <w:tcPr>
            <w:tcW w:w="1553" w:type="dxa"/>
            <w:vMerge/>
            <w:vAlign w:val="center"/>
            <w:hideMark/>
          </w:tcPr>
          <w:p w14:paraId="02EFF59A" w14:textId="77777777" w:rsidR="0054611C" w:rsidRPr="00D10C5E" w:rsidRDefault="0054611C" w:rsidP="001037A8">
            <w:pPr>
              <w:spacing w:after="0" w:line="256" w:lineRule="auto"/>
              <w:rPr>
                <w:rFonts w:ascii="Arial" w:eastAsia="Calibri" w:hAnsi="Arial"/>
                <w:sz w:val="18"/>
              </w:rPr>
            </w:pPr>
          </w:p>
        </w:tc>
        <w:tc>
          <w:tcPr>
            <w:tcW w:w="2546" w:type="dxa"/>
            <w:tcMar>
              <w:top w:w="0" w:type="dxa"/>
              <w:left w:w="108" w:type="dxa"/>
              <w:bottom w:w="0" w:type="dxa"/>
              <w:right w:w="108" w:type="dxa"/>
            </w:tcMar>
            <w:vAlign w:val="center"/>
            <w:hideMark/>
          </w:tcPr>
          <w:p w14:paraId="4AADD2FC" w14:textId="77777777" w:rsidR="0054611C" w:rsidRPr="00D10C5E" w:rsidRDefault="0054611C" w:rsidP="001037A8">
            <w:pPr>
              <w:keepNext/>
              <w:keepLines/>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hAnsi="Arial" w:cs="Arial"/>
                <w:sz w:val="18"/>
                <w:lang w:eastAsia="sv-SE"/>
              </w:rPr>
              <w:t>Density (ρ)</w:t>
            </w:r>
          </w:p>
        </w:tc>
        <w:tc>
          <w:tcPr>
            <w:tcW w:w="5524" w:type="dxa"/>
            <w:gridSpan w:val="4"/>
            <w:tcMar>
              <w:top w:w="0" w:type="dxa"/>
              <w:left w:w="108" w:type="dxa"/>
              <w:bottom w:w="0" w:type="dxa"/>
              <w:right w:w="108" w:type="dxa"/>
            </w:tcMar>
            <w:vAlign w:val="center"/>
          </w:tcPr>
          <w:p w14:paraId="0983F6AD" w14:textId="77777777" w:rsidR="0054611C" w:rsidRPr="00B7704E" w:rsidRDefault="0054611C" w:rsidP="001037A8">
            <w:pPr>
              <w:keepNext/>
              <w:keepLines/>
              <w:overflowPunct w:val="0"/>
              <w:autoSpaceDE w:val="0"/>
              <w:autoSpaceDN w:val="0"/>
              <w:adjustRightInd w:val="0"/>
              <w:spacing w:after="0" w:line="256" w:lineRule="auto"/>
              <w:jc w:val="center"/>
              <w:rPr>
                <w:rFonts w:ascii="Arial" w:hAnsi="Arial" w:cs="Arial"/>
                <w:sz w:val="18"/>
                <w:lang w:eastAsia="sv-SE"/>
              </w:rPr>
            </w:pPr>
            <w:r w:rsidRPr="00D10C5E">
              <w:rPr>
                <w:rFonts w:ascii="Arial" w:hAnsi="Arial" w:cs="Arial"/>
                <w:sz w:val="18"/>
                <w:lang w:eastAsia="sv-SE"/>
              </w:rPr>
              <w:t>1</w:t>
            </w:r>
          </w:p>
        </w:tc>
      </w:tr>
      <w:tr w:rsidR="0054611C" w:rsidRPr="00B7704E" w14:paraId="170F76DB" w14:textId="77777777" w:rsidTr="001037A8">
        <w:trPr>
          <w:jc w:val="center"/>
        </w:trPr>
        <w:tc>
          <w:tcPr>
            <w:tcW w:w="1553" w:type="dxa"/>
            <w:vMerge/>
            <w:vAlign w:val="center"/>
            <w:hideMark/>
          </w:tcPr>
          <w:p w14:paraId="25A52A99" w14:textId="77777777" w:rsidR="0054611C" w:rsidRPr="00D10C5E" w:rsidRDefault="0054611C" w:rsidP="001037A8">
            <w:pPr>
              <w:spacing w:after="0" w:line="256" w:lineRule="auto"/>
              <w:rPr>
                <w:rFonts w:ascii="Arial" w:eastAsia="Calibri" w:hAnsi="Arial"/>
                <w:sz w:val="18"/>
              </w:rPr>
            </w:pPr>
          </w:p>
        </w:tc>
        <w:tc>
          <w:tcPr>
            <w:tcW w:w="2546" w:type="dxa"/>
            <w:tcMar>
              <w:top w:w="0" w:type="dxa"/>
              <w:left w:w="108" w:type="dxa"/>
              <w:bottom w:w="0" w:type="dxa"/>
              <w:right w:w="108" w:type="dxa"/>
            </w:tcMar>
            <w:vAlign w:val="center"/>
            <w:hideMark/>
          </w:tcPr>
          <w:p w14:paraId="4C5FFE55" w14:textId="77777777" w:rsidR="0054611C" w:rsidRPr="00D10C5E" w:rsidRDefault="0054611C" w:rsidP="001037A8">
            <w:pPr>
              <w:keepNext/>
              <w:keepLines/>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hAnsi="Arial" w:cs="Arial"/>
                <w:sz w:val="18"/>
                <w:lang w:eastAsia="sv-SE"/>
              </w:rPr>
              <w:t>First OFDM symbol in the PRB used for CSI-RS (l0)</w:t>
            </w:r>
          </w:p>
        </w:tc>
        <w:tc>
          <w:tcPr>
            <w:tcW w:w="5524" w:type="dxa"/>
            <w:gridSpan w:val="4"/>
            <w:tcMar>
              <w:top w:w="0" w:type="dxa"/>
              <w:left w:w="108" w:type="dxa"/>
              <w:bottom w:w="0" w:type="dxa"/>
              <w:right w:w="108" w:type="dxa"/>
            </w:tcMar>
            <w:vAlign w:val="center"/>
          </w:tcPr>
          <w:p w14:paraId="19ACD90D" w14:textId="77777777" w:rsidR="0054611C" w:rsidRPr="00B7704E" w:rsidRDefault="0054611C" w:rsidP="001037A8">
            <w:pPr>
              <w:keepNext/>
              <w:keepLines/>
              <w:overflowPunct w:val="0"/>
              <w:autoSpaceDE w:val="0"/>
              <w:autoSpaceDN w:val="0"/>
              <w:adjustRightInd w:val="0"/>
              <w:spacing w:after="0" w:line="256" w:lineRule="auto"/>
              <w:jc w:val="center"/>
              <w:rPr>
                <w:rFonts w:ascii="Arial" w:hAnsi="Arial" w:cs="Arial"/>
                <w:sz w:val="18"/>
                <w:lang w:eastAsia="sv-SE"/>
              </w:rPr>
            </w:pPr>
            <w:r w:rsidRPr="00D10C5E">
              <w:rPr>
                <w:rFonts w:ascii="Arial" w:hAnsi="Arial" w:cs="Arial"/>
                <w:sz w:val="18"/>
                <w:lang w:eastAsia="sv-SE"/>
              </w:rPr>
              <w:t>(13)</w:t>
            </w:r>
          </w:p>
        </w:tc>
      </w:tr>
      <w:tr w:rsidR="0054611C" w:rsidRPr="00B7704E" w14:paraId="5DA94EA5" w14:textId="77777777" w:rsidTr="001037A8">
        <w:trPr>
          <w:jc w:val="center"/>
        </w:trPr>
        <w:tc>
          <w:tcPr>
            <w:tcW w:w="1553" w:type="dxa"/>
            <w:vMerge/>
            <w:vAlign w:val="center"/>
          </w:tcPr>
          <w:p w14:paraId="474F6CB3" w14:textId="77777777" w:rsidR="0054611C" w:rsidRPr="00D10C5E" w:rsidRDefault="0054611C" w:rsidP="001037A8">
            <w:pPr>
              <w:spacing w:after="0" w:line="256" w:lineRule="auto"/>
              <w:rPr>
                <w:rFonts w:ascii="Arial" w:eastAsia="Calibri" w:hAnsi="Arial"/>
                <w:sz w:val="18"/>
              </w:rPr>
            </w:pPr>
          </w:p>
        </w:tc>
        <w:tc>
          <w:tcPr>
            <w:tcW w:w="2546" w:type="dxa"/>
            <w:tcMar>
              <w:top w:w="0" w:type="dxa"/>
              <w:left w:w="108" w:type="dxa"/>
              <w:bottom w:w="0" w:type="dxa"/>
              <w:right w:w="108" w:type="dxa"/>
            </w:tcMar>
            <w:vAlign w:val="center"/>
          </w:tcPr>
          <w:p w14:paraId="4D09F142" w14:textId="77777777" w:rsidR="0054611C" w:rsidRPr="00EB5A09" w:rsidRDefault="0054611C" w:rsidP="001037A8">
            <w:pPr>
              <w:keepNext/>
              <w:keepLines/>
              <w:overflowPunct w:val="0"/>
              <w:autoSpaceDE w:val="0"/>
              <w:autoSpaceDN w:val="0"/>
              <w:adjustRightInd w:val="0"/>
              <w:spacing w:after="0" w:line="256" w:lineRule="auto"/>
              <w:rPr>
                <w:rFonts w:ascii="Arial" w:hAnsi="Arial" w:cs="Arial"/>
                <w:color w:val="FF0000"/>
                <w:sz w:val="18"/>
                <w:lang w:eastAsia="sv-SE"/>
              </w:rPr>
            </w:pPr>
            <w:r w:rsidRPr="00EB5A09">
              <w:rPr>
                <w:rFonts w:ascii="Arial" w:hAnsi="Arial" w:cs="Arial"/>
                <w:color w:val="FF0000"/>
                <w:sz w:val="18"/>
                <w:lang w:eastAsia="sv-SE"/>
              </w:rPr>
              <w:t>Row</w:t>
            </w:r>
          </w:p>
        </w:tc>
        <w:tc>
          <w:tcPr>
            <w:tcW w:w="5524" w:type="dxa"/>
            <w:gridSpan w:val="4"/>
            <w:tcMar>
              <w:top w:w="0" w:type="dxa"/>
              <w:left w:w="108" w:type="dxa"/>
              <w:bottom w:w="0" w:type="dxa"/>
              <w:right w:w="108" w:type="dxa"/>
            </w:tcMar>
            <w:vAlign w:val="center"/>
          </w:tcPr>
          <w:p w14:paraId="11794FD7" w14:textId="77777777" w:rsidR="0054611C" w:rsidRPr="00EB5A09" w:rsidRDefault="0054611C" w:rsidP="001037A8">
            <w:pPr>
              <w:keepNext/>
              <w:keepLines/>
              <w:overflowPunct w:val="0"/>
              <w:autoSpaceDE w:val="0"/>
              <w:autoSpaceDN w:val="0"/>
              <w:adjustRightInd w:val="0"/>
              <w:spacing w:after="0" w:line="256" w:lineRule="auto"/>
              <w:jc w:val="center"/>
              <w:rPr>
                <w:rFonts w:ascii="Arial" w:eastAsia="Times New Roman" w:hAnsi="Arial" w:cs="Arial"/>
                <w:color w:val="FF0000"/>
                <w:sz w:val="18"/>
                <w:lang w:eastAsia="sv-SE"/>
              </w:rPr>
            </w:pPr>
            <w:r w:rsidRPr="00EB5A09">
              <w:rPr>
                <w:rFonts w:ascii="Arial" w:eastAsia="Times New Roman" w:hAnsi="Arial" w:cs="Arial"/>
                <w:color w:val="FF0000"/>
                <w:sz w:val="18"/>
                <w:lang w:eastAsia="sv-SE"/>
              </w:rPr>
              <w:t>4 CSI-RS Ports: row = 4</w:t>
            </w:r>
          </w:p>
          <w:p w14:paraId="75F89CEE" w14:textId="77777777" w:rsidR="0054611C" w:rsidRPr="00EB5A09" w:rsidRDefault="0054611C" w:rsidP="001037A8">
            <w:pPr>
              <w:keepNext/>
              <w:keepLines/>
              <w:overflowPunct w:val="0"/>
              <w:autoSpaceDE w:val="0"/>
              <w:autoSpaceDN w:val="0"/>
              <w:adjustRightInd w:val="0"/>
              <w:spacing w:after="0" w:line="256" w:lineRule="auto"/>
              <w:jc w:val="center"/>
              <w:rPr>
                <w:rFonts w:ascii="Arial" w:hAnsi="Arial" w:cs="Arial"/>
                <w:color w:val="FF0000"/>
                <w:sz w:val="18"/>
                <w:lang w:eastAsia="sv-SE"/>
              </w:rPr>
            </w:pPr>
            <w:r w:rsidRPr="00EB5A09">
              <w:rPr>
                <w:rFonts w:ascii="Arial" w:eastAsia="Times New Roman" w:hAnsi="Arial" w:cs="Arial"/>
                <w:color w:val="FF0000"/>
                <w:sz w:val="18"/>
                <w:lang w:eastAsia="sv-SE"/>
              </w:rPr>
              <w:t>8 CSI-RS Ports: row = 6</w:t>
            </w:r>
          </w:p>
        </w:tc>
      </w:tr>
      <w:tr w:rsidR="0054611C" w:rsidRPr="00B7704E" w14:paraId="0E787102" w14:textId="77777777" w:rsidTr="001037A8">
        <w:trPr>
          <w:jc w:val="center"/>
        </w:trPr>
        <w:tc>
          <w:tcPr>
            <w:tcW w:w="1553" w:type="dxa"/>
            <w:vMerge/>
            <w:vAlign w:val="center"/>
          </w:tcPr>
          <w:p w14:paraId="433AF745" w14:textId="77777777" w:rsidR="0054611C" w:rsidRPr="00D10C5E" w:rsidRDefault="0054611C" w:rsidP="001037A8">
            <w:pPr>
              <w:spacing w:after="0" w:line="256" w:lineRule="auto"/>
              <w:rPr>
                <w:rFonts w:ascii="Arial" w:eastAsia="Calibri" w:hAnsi="Arial"/>
                <w:sz w:val="18"/>
              </w:rPr>
            </w:pPr>
          </w:p>
        </w:tc>
        <w:tc>
          <w:tcPr>
            <w:tcW w:w="2546" w:type="dxa"/>
            <w:tcMar>
              <w:top w:w="0" w:type="dxa"/>
              <w:left w:w="108" w:type="dxa"/>
              <w:bottom w:w="0" w:type="dxa"/>
              <w:right w:w="108" w:type="dxa"/>
            </w:tcMar>
            <w:vAlign w:val="center"/>
          </w:tcPr>
          <w:p w14:paraId="482CD80D" w14:textId="77777777" w:rsidR="0054611C" w:rsidRPr="00EB5A09" w:rsidRDefault="0054611C" w:rsidP="001037A8">
            <w:pPr>
              <w:keepNext/>
              <w:keepLines/>
              <w:overflowPunct w:val="0"/>
              <w:autoSpaceDE w:val="0"/>
              <w:autoSpaceDN w:val="0"/>
              <w:adjustRightInd w:val="0"/>
              <w:spacing w:after="0" w:line="256" w:lineRule="auto"/>
              <w:rPr>
                <w:rFonts w:ascii="Arial" w:hAnsi="Arial" w:cs="Arial"/>
                <w:color w:val="FF0000"/>
                <w:sz w:val="18"/>
                <w:highlight w:val="yellow"/>
                <w:lang w:eastAsia="sv-SE"/>
              </w:rPr>
            </w:pPr>
            <w:r w:rsidRPr="00EB5A09">
              <w:rPr>
                <w:rFonts w:ascii="Arial" w:hAnsi="Arial" w:cs="Arial"/>
                <w:color w:val="FF0000"/>
                <w:sz w:val="18"/>
                <w:lang w:eastAsia="sv-SE"/>
              </w:rPr>
              <w:t>Power offset</w:t>
            </w:r>
          </w:p>
        </w:tc>
        <w:tc>
          <w:tcPr>
            <w:tcW w:w="5524" w:type="dxa"/>
            <w:gridSpan w:val="4"/>
            <w:tcMar>
              <w:top w:w="0" w:type="dxa"/>
              <w:left w:w="108" w:type="dxa"/>
              <w:bottom w:w="0" w:type="dxa"/>
              <w:right w:w="108" w:type="dxa"/>
            </w:tcMar>
            <w:vAlign w:val="center"/>
          </w:tcPr>
          <w:p w14:paraId="7B693739" w14:textId="77777777" w:rsidR="0054611C" w:rsidRPr="00EB5A09" w:rsidRDefault="0054611C" w:rsidP="001037A8">
            <w:pPr>
              <w:keepNext/>
              <w:keepLines/>
              <w:overflowPunct w:val="0"/>
              <w:autoSpaceDE w:val="0"/>
              <w:autoSpaceDN w:val="0"/>
              <w:adjustRightInd w:val="0"/>
              <w:spacing w:after="0" w:line="256" w:lineRule="auto"/>
              <w:jc w:val="center"/>
              <w:rPr>
                <w:rFonts w:ascii="Arial" w:hAnsi="Arial" w:cs="Arial"/>
                <w:color w:val="FF0000"/>
                <w:sz w:val="18"/>
                <w:lang w:eastAsia="sv-SE"/>
              </w:rPr>
            </w:pPr>
            <w:r w:rsidRPr="00EB5A09">
              <w:rPr>
                <w:rFonts w:ascii="Arial" w:hAnsi="Arial" w:cs="Arial"/>
                <w:color w:val="FF0000"/>
                <w:sz w:val="18"/>
                <w:lang w:eastAsia="sv-SE"/>
              </w:rPr>
              <w:t>β</w:t>
            </w:r>
            <w:r w:rsidRPr="00EB5A09">
              <w:rPr>
                <w:rFonts w:ascii="Arial" w:hAnsi="Arial" w:cs="Arial"/>
                <w:color w:val="FF0000"/>
                <w:sz w:val="18"/>
                <w:vertAlign w:val="subscript"/>
                <w:lang w:eastAsia="sv-SE"/>
              </w:rPr>
              <w:t>CSI-RS</w:t>
            </w:r>
            <w:r w:rsidRPr="00EB5A09">
              <w:rPr>
                <w:rFonts w:ascii="Arial" w:hAnsi="Arial" w:cs="Arial"/>
                <w:color w:val="FF0000"/>
                <w:sz w:val="18"/>
                <w:lang w:eastAsia="sv-SE"/>
              </w:rPr>
              <w:t xml:space="preserve"> in accordance with Table C.3.1-1 in TS 38.101-4</w:t>
            </w:r>
          </w:p>
        </w:tc>
      </w:tr>
      <w:tr w:rsidR="0054611C" w:rsidRPr="00B7704E" w14:paraId="0B34FEC4" w14:textId="77777777" w:rsidTr="001037A8">
        <w:trPr>
          <w:jc w:val="center"/>
        </w:trPr>
        <w:tc>
          <w:tcPr>
            <w:tcW w:w="4099" w:type="dxa"/>
            <w:gridSpan w:val="2"/>
            <w:tcMar>
              <w:top w:w="0" w:type="dxa"/>
              <w:left w:w="108" w:type="dxa"/>
              <w:bottom w:w="0" w:type="dxa"/>
              <w:right w:w="108" w:type="dxa"/>
            </w:tcMar>
          </w:tcPr>
          <w:p w14:paraId="3D941166"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Pr>
                <w:rFonts w:ascii="Arial" w:eastAsia="Times New Roman" w:hAnsi="Arial" w:cs="Arial"/>
                <w:sz w:val="18"/>
                <w:lang w:eastAsia="sv-SE"/>
              </w:rPr>
              <w:t>CQI/RI/PMI delay</w:t>
            </w:r>
          </w:p>
        </w:tc>
        <w:tc>
          <w:tcPr>
            <w:tcW w:w="1840" w:type="dxa"/>
            <w:tcMar>
              <w:top w:w="0" w:type="dxa"/>
              <w:left w:w="108" w:type="dxa"/>
              <w:bottom w:w="0" w:type="dxa"/>
              <w:right w:w="108" w:type="dxa"/>
            </w:tcMar>
          </w:tcPr>
          <w:p w14:paraId="746C4E51"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N/A</w:t>
            </w:r>
          </w:p>
        </w:tc>
        <w:tc>
          <w:tcPr>
            <w:tcW w:w="1843" w:type="dxa"/>
          </w:tcPr>
          <w:p w14:paraId="7A057893"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 xml:space="preserve">6.5 </w:t>
            </w:r>
            <w:proofErr w:type="spellStart"/>
            <w:r>
              <w:rPr>
                <w:rFonts w:ascii="Arial" w:eastAsia="Times New Roman" w:hAnsi="Arial" w:cs="Arial"/>
                <w:sz w:val="18"/>
                <w:lang w:eastAsia="sv-SE"/>
              </w:rPr>
              <w:t>ms</w:t>
            </w:r>
            <w:proofErr w:type="spellEnd"/>
          </w:p>
        </w:tc>
        <w:tc>
          <w:tcPr>
            <w:tcW w:w="1841" w:type="dxa"/>
            <w:gridSpan w:val="2"/>
          </w:tcPr>
          <w:p w14:paraId="3EEFA90C"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N/A</w:t>
            </w:r>
          </w:p>
        </w:tc>
      </w:tr>
      <w:tr w:rsidR="0054611C" w:rsidRPr="00B7704E" w14:paraId="7A8349EF" w14:textId="77777777" w:rsidTr="001037A8">
        <w:trPr>
          <w:jc w:val="center"/>
        </w:trPr>
        <w:tc>
          <w:tcPr>
            <w:tcW w:w="4099" w:type="dxa"/>
            <w:gridSpan w:val="2"/>
            <w:tcMar>
              <w:top w:w="0" w:type="dxa"/>
              <w:left w:w="108" w:type="dxa"/>
              <w:bottom w:w="0" w:type="dxa"/>
              <w:right w:w="108" w:type="dxa"/>
            </w:tcMar>
            <w:hideMark/>
          </w:tcPr>
          <w:p w14:paraId="0B1E4AAC"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Number of HARQ Processes</w:t>
            </w:r>
          </w:p>
        </w:tc>
        <w:tc>
          <w:tcPr>
            <w:tcW w:w="5524" w:type="dxa"/>
            <w:gridSpan w:val="4"/>
            <w:tcMar>
              <w:top w:w="0" w:type="dxa"/>
              <w:left w:w="108" w:type="dxa"/>
              <w:bottom w:w="0" w:type="dxa"/>
              <w:right w:w="108" w:type="dxa"/>
            </w:tcMar>
            <w:hideMark/>
          </w:tcPr>
          <w:p w14:paraId="24235512"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8</w:t>
            </w:r>
          </w:p>
        </w:tc>
      </w:tr>
      <w:tr w:rsidR="0054611C" w:rsidRPr="00B7704E" w14:paraId="0327D676" w14:textId="77777777" w:rsidTr="001037A8">
        <w:trPr>
          <w:jc w:val="center"/>
        </w:trPr>
        <w:tc>
          <w:tcPr>
            <w:tcW w:w="4099" w:type="dxa"/>
            <w:gridSpan w:val="2"/>
            <w:tcMar>
              <w:top w:w="0" w:type="dxa"/>
              <w:left w:w="108" w:type="dxa"/>
              <w:bottom w:w="0" w:type="dxa"/>
              <w:right w:w="108" w:type="dxa"/>
            </w:tcMar>
            <w:hideMark/>
          </w:tcPr>
          <w:p w14:paraId="19B85115"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Maximum HARQ transmissions</w:t>
            </w:r>
          </w:p>
        </w:tc>
        <w:tc>
          <w:tcPr>
            <w:tcW w:w="5524" w:type="dxa"/>
            <w:gridSpan w:val="4"/>
            <w:tcMar>
              <w:top w:w="0" w:type="dxa"/>
              <w:left w:w="108" w:type="dxa"/>
              <w:bottom w:w="0" w:type="dxa"/>
              <w:right w:w="108" w:type="dxa"/>
            </w:tcMar>
            <w:hideMark/>
          </w:tcPr>
          <w:p w14:paraId="4F0B64D3"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4</w:t>
            </w:r>
          </w:p>
        </w:tc>
      </w:tr>
      <w:tr w:rsidR="0054611C" w:rsidRPr="00B7704E" w14:paraId="5A968CA4" w14:textId="77777777" w:rsidTr="001037A8">
        <w:trPr>
          <w:jc w:val="center"/>
        </w:trPr>
        <w:tc>
          <w:tcPr>
            <w:tcW w:w="4099" w:type="dxa"/>
            <w:gridSpan w:val="2"/>
            <w:tcMar>
              <w:top w:w="0" w:type="dxa"/>
              <w:left w:w="108" w:type="dxa"/>
              <w:bottom w:w="0" w:type="dxa"/>
              <w:right w:w="108" w:type="dxa"/>
            </w:tcMar>
            <w:hideMark/>
          </w:tcPr>
          <w:p w14:paraId="2A5B1E3F" w14:textId="77777777" w:rsidR="0054611C" w:rsidRPr="00D10C5E"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D10C5E">
              <w:rPr>
                <w:rFonts w:ascii="Arial" w:eastAsia="Times New Roman" w:hAnsi="Arial" w:cs="Arial"/>
                <w:sz w:val="18"/>
                <w:lang w:eastAsia="sv-SE"/>
              </w:rPr>
              <w:t>Channel</w:t>
            </w:r>
            <w:r>
              <w:rPr>
                <w:rFonts w:ascii="Arial" w:eastAsia="Times New Roman" w:hAnsi="Arial" w:cs="Arial"/>
                <w:sz w:val="18"/>
                <w:lang w:eastAsia="sv-SE"/>
              </w:rPr>
              <w:t xml:space="preserve"> Models</w:t>
            </w:r>
          </w:p>
        </w:tc>
        <w:tc>
          <w:tcPr>
            <w:tcW w:w="5524" w:type="dxa"/>
            <w:gridSpan w:val="4"/>
            <w:tcMar>
              <w:top w:w="0" w:type="dxa"/>
              <w:left w:w="108" w:type="dxa"/>
              <w:bottom w:w="0" w:type="dxa"/>
              <w:right w:w="108" w:type="dxa"/>
            </w:tcMar>
          </w:tcPr>
          <w:p w14:paraId="04A42545"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Pr>
                <w:rFonts w:ascii="Arial" w:eastAsia="Times New Roman" w:hAnsi="Arial" w:cs="Arial"/>
                <w:sz w:val="18"/>
                <w:lang w:eastAsia="sv-SE"/>
              </w:rPr>
              <w:t>The purpose of the study item.</w:t>
            </w:r>
          </w:p>
          <w:p w14:paraId="28366C09" w14:textId="77777777" w:rsidR="0054611C"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p>
          <w:p w14:paraId="4ADB4FF0" w14:textId="77777777" w:rsidR="0054611C" w:rsidRPr="00B7704E" w:rsidRDefault="0054611C" w:rsidP="001037A8">
            <w:pPr>
              <w:overflowPunct w:val="0"/>
              <w:autoSpaceDE w:val="0"/>
              <w:autoSpaceDN w:val="0"/>
              <w:adjustRightInd w:val="0"/>
              <w:spacing w:after="0" w:line="256" w:lineRule="auto"/>
              <w:jc w:val="center"/>
              <w:rPr>
                <w:rFonts w:ascii="Arial" w:eastAsia="Times New Roman" w:hAnsi="Arial" w:cs="Arial"/>
                <w:sz w:val="18"/>
                <w:lang w:eastAsia="sv-SE"/>
              </w:rPr>
            </w:pPr>
            <w:r w:rsidRPr="00AB5C08">
              <w:rPr>
                <w:rFonts w:ascii="Arial" w:eastAsia="Times New Roman" w:hAnsi="Arial" w:cs="Arial"/>
                <w:color w:val="FF0000"/>
                <w:sz w:val="18"/>
                <w:lang w:eastAsia="sv-SE"/>
              </w:rPr>
              <w:t>Low speed (3kph/10Hz Doppler) and mid speed (30kph/100Hz Doppler) conditions.</w:t>
            </w:r>
          </w:p>
        </w:tc>
      </w:tr>
      <w:tr w:rsidR="0054611C" w:rsidRPr="00B7704E" w14:paraId="53504F0E" w14:textId="77777777" w:rsidTr="001037A8">
        <w:trPr>
          <w:jc w:val="center"/>
        </w:trPr>
        <w:tc>
          <w:tcPr>
            <w:tcW w:w="4099" w:type="dxa"/>
            <w:gridSpan w:val="2"/>
            <w:tcMar>
              <w:top w:w="0" w:type="dxa"/>
              <w:left w:w="108" w:type="dxa"/>
              <w:bottom w:w="0" w:type="dxa"/>
              <w:right w:w="108" w:type="dxa"/>
            </w:tcMar>
          </w:tcPr>
          <w:p w14:paraId="5C9E6357" w14:textId="77777777" w:rsidR="0054611C" w:rsidRPr="00F760C5" w:rsidRDefault="0054611C" w:rsidP="001037A8">
            <w:pPr>
              <w:overflowPunct w:val="0"/>
              <w:autoSpaceDE w:val="0"/>
              <w:autoSpaceDN w:val="0"/>
              <w:adjustRightInd w:val="0"/>
              <w:spacing w:after="0" w:line="256" w:lineRule="auto"/>
              <w:rPr>
                <w:rFonts w:ascii="Arial" w:eastAsia="Times New Roman" w:hAnsi="Arial" w:cs="Arial"/>
                <w:sz w:val="18"/>
                <w:szCs w:val="18"/>
                <w:lang w:eastAsia="sv-SE"/>
              </w:rPr>
            </w:pPr>
            <w:r w:rsidRPr="00F760C5">
              <w:rPr>
                <w:rFonts w:ascii="Arial" w:eastAsia="Times New Roman" w:hAnsi="Arial" w:cs="Arial"/>
                <w:sz w:val="18"/>
                <w:szCs w:val="18"/>
                <w:lang w:eastAsia="sv-SE"/>
              </w:rPr>
              <w:t>Testing Metric</w:t>
            </w:r>
          </w:p>
        </w:tc>
        <w:tc>
          <w:tcPr>
            <w:tcW w:w="5524" w:type="dxa"/>
            <w:gridSpan w:val="4"/>
            <w:tcMar>
              <w:top w:w="0" w:type="dxa"/>
              <w:left w:w="108" w:type="dxa"/>
              <w:bottom w:w="0" w:type="dxa"/>
              <w:right w:w="108" w:type="dxa"/>
            </w:tcMar>
          </w:tcPr>
          <w:p w14:paraId="4355F2CC" w14:textId="77777777" w:rsidR="0054611C" w:rsidRPr="00F760C5" w:rsidRDefault="0054611C" w:rsidP="001037A8">
            <w:pPr>
              <w:overflowPunct w:val="0"/>
              <w:autoSpaceDE w:val="0"/>
              <w:autoSpaceDN w:val="0"/>
              <w:adjustRightInd w:val="0"/>
              <w:spacing w:after="0" w:line="256" w:lineRule="auto"/>
              <w:jc w:val="center"/>
              <w:rPr>
                <w:rFonts w:ascii="Arial" w:eastAsia="Times New Roman" w:hAnsi="Arial" w:cs="Arial"/>
                <w:sz w:val="18"/>
                <w:szCs w:val="18"/>
                <w:lang w:eastAsia="sv-SE"/>
              </w:rPr>
            </w:pPr>
            <w:r w:rsidRPr="00C96E2C">
              <w:rPr>
                <w:rFonts w:ascii="Arial" w:hAnsi="Arial" w:cs="Arial"/>
                <w:color w:val="00B050"/>
                <w:sz w:val="18"/>
                <w:szCs w:val="18"/>
                <w:lang w:eastAsia="zh-CN"/>
              </w:rPr>
              <w:t>Full Throughput Curves</w:t>
            </w:r>
          </w:p>
        </w:tc>
      </w:tr>
      <w:tr w:rsidR="0054611C" w:rsidRPr="00B7704E" w14:paraId="1591D924" w14:textId="77777777" w:rsidTr="001037A8">
        <w:trPr>
          <w:jc w:val="center"/>
        </w:trPr>
        <w:tc>
          <w:tcPr>
            <w:tcW w:w="1553" w:type="dxa"/>
            <w:vMerge w:val="restart"/>
            <w:tcMar>
              <w:top w:w="0" w:type="dxa"/>
              <w:left w:w="108" w:type="dxa"/>
              <w:bottom w:w="0" w:type="dxa"/>
              <w:right w:w="108" w:type="dxa"/>
            </w:tcMar>
            <w:vAlign w:val="center"/>
          </w:tcPr>
          <w:p w14:paraId="4AF5A8D9" w14:textId="77777777" w:rsidR="0054611C" w:rsidRPr="00F760C5" w:rsidRDefault="0054611C" w:rsidP="001037A8">
            <w:pPr>
              <w:keepNext/>
              <w:keepLines/>
              <w:overflowPunct w:val="0"/>
              <w:autoSpaceDE w:val="0"/>
              <w:autoSpaceDN w:val="0"/>
              <w:adjustRightInd w:val="0"/>
              <w:spacing w:after="0" w:line="256" w:lineRule="auto"/>
              <w:jc w:val="center"/>
              <w:rPr>
                <w:rFonts w:ascii="Arial" w:hAnsi="Arial" w:cs="Arial"/>
                <w:sz w:val="18"/>
                <w:szCs w:val="18"/>
                <w:lang w:eastAsia="sv-SE"/>
              </w:rPr>
            </w:pPr>
            <w:r w:rsidRPr="00F760C5">
              <w:rPr>
                <w:rFonts w:ascii="Arial" w:hAnsi="Arial" w:cs="Arial"/>
                <w:sz w:val="18"/>
                <w:szCs w:val="18"/>
                <w:lang w:eastAsia="sv-SE"/>
              </w:rPr>
              <w:lastRenderedPageBreak/>
              <w:t>Channel Geometry (CDL)</w:t>
            </w:r>
          </w:p>
        </w:tc>
        <w:tc>
          <w:tcPr>
            <w:tcW w:w="2546" w:type="dxa"/>
          </w:tcPr>
          <w:p w14:paraId="4D5B61BA" w14:textId="77777777" w:rsidR="0054611C" w:rsidRPr="00F760C5"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F760C5">
              <w:rPr>
                <w:rFonts w:ascii="Arial" w:eastAsia="Times New Roman" w:hAnsi="Arial" w:cs="Arial"/>
                <w:sz w:val="18"/>
                <w:lang w:eastAsia="sv-SE"/>
              </w:rPr>
              <w:t xml:space="preserve"> LCS UE</w:t>
            </w:r>
          </w:p>
        </w:tc>
        <w:tc>
          <w:tcPr>
            <w:tcW w:w="5524" w:type="dxa"/>
            <w:gridSpan w:val="4"/>
            <w:tcMar>
              <w:top w:w="0" w:type="dxa"/>
              <w:left w:w="108" w:type="dxa"/>
              <w:bottom w:w="0" w:type="dxa"/>
              <w:right w:w="108" w:type="dxa"/>
            </w:tcMar>
          </w:tcPr>
          <w:p w14:paraId="45C0EEB1" w14:textId="77777777" w:rsidR="0054611C" w:rsidRPr="00F760C5" w:rsidRDefault="0054611C" w:rsidP="001037A8">
            <w:pPr>
              <w:spacing w:after="120"/>
              <w:jc w:val="center"/>
              <w:rPr>
                <w:rFonts w:ascii="Arial" w:hAnsi="Arial" w:cs="Arial"/>
                <w:sz w:val="18"/>
                <w:szCs w:val="18"/>
                <w:lang w:eastAsia="zh-CN"/>
              </w:rPr>
            </w:pPr>
            <w:r w:rsidRPr="00F760C5">
              <w:rPr>
                <w:rFonts w:ascii="Arial" w:hAnsi="Arial" w:cs="Arial"/>
                <w:sz w:val="18"/>
                <w:szCs w:val="18"/>
                <w:lang w:eastAsia="zh-CN"/>
              </w:rPr>
              <w:t>α = 180°, β=0°, γ = 0°</w:t>
            </w:r>
          </w:p>
        </w:tc>
      </w:tr>
      <w:tr w:rsidR="0054611C" w:rsidRPr="00B7704E" w14:paraId="292E44DA" w14:textId="77777777" w:rsidTr="001037A8">
        <w:trPr>
          <w:jc w:val="center"/>
        </w:trPr>
        <w:tc>
          <w:tcPr>
            <w:tcW w:w="1553" w:type="dxa"/>
            <w:vMerge/>
            <w:tcMar>
              <w:top w:w="0" w:type="dxa"/>
              <w:left w:w="108" w:type="dxa"/>
              <w:bottom w:w="0" w:type="dxa"/>
              <w:right w:w="108" w:type="dxa"/>
            </w:tcMar>
          </w:tcPr>
          <w:p w14:paraId="1743EF94" w14:textId="77777777" w:rsidR="0054611C" w:rsidRPr="00F760C5" w:rsidRDefault="0054611C" w:rsidP="001037A8">
            <w:pPr>
              <w:keepNext/>
              <w:keepLines/>
              <w:overflowPunct w:val="0"/>
              <w:autoSpaceDE w:val="0"/>
              <w:autoSpaceDN w:val="0"/>
              <w:adjustRightInd w:val="0"/>
              <w:spacing w:after="0" w:line="256" w:lineRule="auto"/>
              <w:rPr>
                <w:rFonts w:ascii="Arial" w:hAnsi="Arial" w:cs="Arial"/>
                <w:sz w:val="18"/>
                <w:szCs w:val="18"/>
                <w:lang w:eastAsia="sv-SE"/>
              </w:rPr>
            </w:pPr>
          </w:p>
        </w:tc>
        <w:tc>
          <w:tcPr>
            <w:tcW w:w="2546" w:type="dxa"/>
          </w:tcPr>
          <w:p w14:paraId="244ACEC5" w14:textId="77777777" w:rsidR="0054611C" w:rsidRPr="00F760C5"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F760C5">
              <w:rPr>
                <w:rFonts w:ascii="Arial" w:eastAsia="Times New Roman" w:hAnsi="Arial" w:cs="Arial"/>
                <w:sz w:val="18"/>
                <w:lang w:eastAsia="sv-SE"/>
              </w:rPr>
              <w:t xml:space="preserve">LCS </w:t>
            </w:r>
            <w:proofErr w:type="spellStart"/>
            <w:r w:rsidRPr="00F760C5">
              <w:rPr>
                <w:rFonts w:ascii="Arial" w:eastAsia="Times New Roman" w:hAnsi="Arial" w:cs="Arial"/>
                <w:sz w:val="18"/>
                <w:lang w:eastAsia="sv-SE"/>
              </w:rPr>
              <w:t>gNodeB</w:t>
            </w:r>
            <w:proofErr w:type="spellEnd"/>
          </w:p>
        </w:tc>
        <w:tc>
          <w:tcPr>
            <w:tcW w:w="5524" w:type="dxa"/>
            <w:gridSpan w:val="4"/>
            <w:tcMar>
              <w:top w:w="0" w:type="dxa"/>
              <w:left w:w="108" w:type="dxa"/>
              <w:bottom w:w="0" w:type="dxa"/>
              <w:right w:w="108" w:type="dxa"/>
            </w:tcMar>
          </w:tcPr>
          <w:p w14:paraId="64EB1269" w14:textId="77777777" w:rsidR="0054611C" w:rsidRPr="00F760C5" w:rsidRDefault="0054611C" w:rsidP="001037A8">
            <w:pPr>
              <w:overflowPunct w:val="0"/>
              <w:autoSpaceDE w:val="0"/>
              <w:autoSpaceDN w:val="0"/>
              <w:adjustRightInd w:val="0"/>
              <w:spacing w:after="0" w:line="256" w:lineRule="auto"/>
              <w:jc w:val="center"/>
              <w:rPr>
                <w:rFonts w:ascii="Arial" w:hAnsi="Arial" w:cs="Arial"/>
                <w:sz w:val="18"/>
                <w:szCs w:val="18"/>
                <w:lang w:eastAsia="zh-CN"/>
              </w:rPr>
            </w:pPr>
            <w:r w:rsidRPr="00F760C5">
              <w:rPr>
                <w:rFonts w:ascii="Arial" w:hAnsi="Arial" w:cs="Arial"/>
                <w:sz w:val="18"/>
                <w:szCs w:val="18"/>
                <w:lang w:eastAsia="zh-CN"/>
              </w:rPr>
              <w:t>α = 0°, β=10°, γ = 0°</w:t>
            </w:r>
          </w:p>
        </w:tc>
      </w:tr>
      <w:tr w:rsidR="0054611C" w:rsidRPr="00B7704E" w14:paraId="28A68109" w14:textId="77777777" w:rsidTr="001037A8">
        <w:trPr>
          <w:jc w:val="center"/>
        </w:trPr>
        <w:tc>
          <w:tcPr>
            <w:tcW w:w="1553" w:type="dxa"/>
            <w:vMerge/>
            <w:tcMar>
              <w:top w:w="0" w:type="dxa"/>
              <w:left w:w="108" w:type="dxa"/>
              <w:bottom w:w="0" w:type="dxa"/>
              <w:right w:w="108" w:type="dxa"/>
            </w:tcMar>
          </w:tcPr>
          <w:p w14:paraId="6F141896" w14:textId="77777777" w:rsidR="0054611C" w:rsidRPr="00F760C5" w:rsidRDefault="0054611C" w:rsidP="001037A8">
            <w:pPr>
              <w:keepNext/>
              <w:keepLines/>
              <w:overflowPunct w:val="0"/>
              <w:autoSpaceDE w:val="0"/>
              <w:autoSpaceDN w:val="0"/>
              <w:adjustRightInd w:val="0"/>
              <w:spacing w:after="0" w:line="256" w:lineRule="auto"/>
              <w:rPr>
                <w:rFonts w:ascii="Arial" w:hAnsi="Arial" w:cs="Arial"/>
                <w:sz w:val="18"/>
                <w:szCs w:val="18"/>
                <w:lang w:eastAsia="sv-SE"/>
              </w:rPr>
            </w:pPr>
          </w:p>
        </w:tc>
        <w:tc>
          <w:tcPr>
            <w:tcW w:w="2546" w:type="dxa"/>
          </w:tcPr>
          <w:p w14:paraId="710037F0" w14:textId="77777777" w:rsidR="0054611C" w:rsidRPr="00F760C5"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F760C5">
              <w:rPr>
                <w:rFonts w:ascii="Arial" w:eastAsia="Times New Roman" w:hAnsi="Arial" w:cs="Arial"/>
                <w:sz w:val="18"/>
                <w:lang w:eastAsia="sv-SE"/>
              </w:rPr>
              <w:t>GCS UE</w:t>
            </w:r>
          </w:p>
        </w:tc>
        <w:tc>
          <w:tcPr>
            <w:tcW w:w="5524" w:type="dxa"/>
            <w:gridSpan w:val="4"/>
            <w:tcMar>
              <w:top w:w="0" w:type="dxa"/>
              <w:left w:w="108" w:type="dxa"/>
              <w:bottom w:w="0" w:type="dxa"/>
              <w:right w:w="108" w:type="dxa"/>
            </w:tcMar>
          </w:tcPr>
          <w:p w14:paraId="306EDF5C" w14:textId="77777777" w:rsidR="0054611C" w:rsidRPr="00F760C5" w:rsidRDefault="0054611C" w:rsidP="001037A8">
            <w:pPr>
              <w:spacing w:after="120"/>
              <w:jc w:val="center"/>
              <w:rPr>
                <w:rFonts w:ascii="Arial" w:hAnsi="Arial" w:cs="Arial"/>
                <w:sz w:val="18"/>
                <w:szCs w:val="18"/>
                <w:lang w:eastAsia="zh-CN"/>
              </w:rPr>
            </w:pPr>
            <w:r w:rsidRPr="00F760C5">
              <w:rPr>
                <w:rFonts w:ascii="Arial" w:hAnsi="Arial" w:cs="Arial"/>
                <w:sz w:val="18"/>
                <w:szCs w:val="18"/>
                <w:lang w:eastAsia="zh-CN"/>
              </w:rPr>
              <w:t>Height = 1.5 m; Azimuth = 0; X Coordinate = 100 m</w:t>
            </w:r>
          </w:p>
          <w:p w14:paraId="287B98ED" w14:textId="77777777" w:rsidR="0054611C" w:rsidRPr="00F760C5" w:rsidRDefault="0054611C" w:rsidP="001037A8">
            <w:pPr>
              <w:overflowPunct w:val="0"/>
              <w:autoSpaceDE w:val="0"/>
              <w:autoSpaceDN w:val="0"/>
              <w:adjustRightInd w:val="0"/>
              <w:spacing w:after="0" w:line="256" w:lineRule="auto"/>
              <w:jc w:val="center"/>
              <w:rPr>
                <w:rFonts w:ascii="Arial" w:hAnsi="Arial" w:cs="Arial"/>
                <w:sz w:val="18"/>
                <w:szCs w:val="18"/>
                <w:lang w:eastAsia="zh-CN"/>
              </w:rPr>
            </w:pPr>
          </w:p>
        </w:tc>
      </w:tr>
      <w:tr w:rsidR="0054611C" w:rsidRPr="00B7704E" w14:paraId="475E194C" w14:textId="77777777" w:rsidTr="001037A8">
        <w:trPr>
          <w:jc w:val="center"/>
        </w:trPr>
        <w:tc>
          <w:tcPr>
            <w:tcW w:w="1553" w:type="dxa"/>
            <w:vMerge/>
            <w:tcMar>
              <w:top w:w="0" w:type="dxa"/>
              <w:left w:w="108" w:type="dxa"/>
              <w:bottom w:w="0" w:type="dxa"/>
              <w:right w:w="108" w:type="dxa"/>
            </w:tcMar>
          </w:tcPr>
          <w:p w14:paraId="16B0EDF2" w14:textId="77777777" w:rsidR="0054611C" w:rsidRPr="00F760C5" w:rsidRDefault="0054611C" w:rsidP="001037A8">
            <w:pPr>
              <w:keepNext/>
              <w:keepLines/>
              <w:overflowPunct w:val="0"/>
              <w:autoSpaceDE w:val="0"/>
              <w:autoSpaceDN w:val="0"/>
              <w:adjustRightInd w:val="0"/>
              <w:spacing w:after="0" w:line="256" w:lineRule="auto"/>
              <w:rPr>
                <w:rFonts w:ascii="Arial" w:hAnsi="Arial" w:cs="Arial"/>
                <w:sz w:val="18"/>
                <w:szCs w:val="18"/>
                <w:lang w:eastAsia="sv-SE"/>
              </w:rPr>
            </w:pPr>
          </w:p>
        </w:tc>
        <w:tc>
          <w:tcPr>
            <w:tcW w:w="2546" w:type="dxa"/>
          </w:tcPr>
          <w:p w14:paraId="1CA50ED2" w14:textId="77777777" w:rsidR="0054611C" w:rsidRPr="00F760C5"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F760C5">
              <w:rPr>
                <w:rFonts w:ascii="Arial" w:eastAsia="Times New Roman" w:hAnsi="Arial" w:cs="Arial"/>
                <w:sz w:val="18"/>
                <w:lang w:eastAsia="sv-SE"/>
              </w:rPr>
              <w:t xml:space="preserve">GCS </w:t>
            </w:r>
            <w:proofErr w:type="spellStart"/>
            <w:r w:rsidRPr="00F760C5">
              <w:rPr>
                <w:rFonts w:ascii="Arial" w:eastAsia="Times New Roman" w:hAnsi="Arial" w:cs="Arial"/>
                <w:sz w:val="18"/>
                <w:lang w:eastAsia="sv-SE"/>
              </w:rPr>
              <w:t>gNodeB</w:t>
            </w:r>
            <w:proofErr w:type="spellEnd"/>
          </w:p>
        </w:tc>
        <w:tc>
          <w:tcPr>
            <w:tcW w:w="5524" w:type="dxa"/>
            <w:gridSpan w:val="4"/>
            <w:tcMar>
              <w:top w:w="0" w:type="dxa"/>
              <w:left w:w="108" w:type="dxa"/>
              <w:bottom w:w="0" w:type="dxa"/>
              <w:right w:w="108" w:type="dxa"/>
            </w:tcMar>
          </w:tcPr>
          <w:p w14:paraId="033640B8" w14:textId="77777777" w:rsidR="0054611C" w:rsidRPr="00F760C5" w:rsidRDefault="0054611C" w:rsidP="001037A8">
            <w:pPr>
              <w:spacing w:after="120"/>
              <w:jc w:val="center"/>
              <w:rPr>
                <w:rFonts w:ascii="Arial" w:hAnsi="Arial" w:cs="Arial"/>
                <w:sz w:val="18"/>
                <w:szCs w:val="18"/>
                <w:lang w:eastAsia="zh-CN"/>
              </w:rPr>
            </w:pPr>
            <w:r w:rsidRPr="00F760C5">
              <w:rPr>
                <w:rFonts w:ascii="Arial" w:hAnsi="Arial" w:cs="Arial"/>
                <w:sz w:val="18"/>
                <w:szCs w:val="18"/>
                <w:lang w:eastAsia="zh-CN"/>
              </w:rPr>
              <w:t>Height = 25 m; Azimuth = 0; X Coordinate = 0 m</w:t>
            </w:r>
          </w:p>
          <w:p w14:paraId="535D8FAF" w14:textId="77777777" w:rsidR="0054611C" w:rsidRPr="00F760C5" w:rsidRDefault="0054611C" w:rsidP="001037A8">
            <w:pPr>
              <w:overflowPunct w:val="0"/>
              <w:autoSpaceDE w:val="0"/>
              <w:autoSpaceDN w:val="0"/>
              <w:adjustRightInd w:val="0"/>
              <w:spacing w:after="0" w:line="256" w:lineRule="auto"/>
              <w:jc w:val="center"/>
              <w:rPr>
                <w:rFonts w:ascii="Arial" w:hAnsi="Arial" w:cs="Arial"/>
                <w:sz w:val="18"/>
                <w:szCs w:val="18"/>
                <w:lang w:eastAsia="zh-CN"/>
              </w:rPr>
            </w:pPr>
          </w:p>
        </w:tc>
      </w:tr>
      <w:tr w:rsidR="0054611C" w:rsidRPr="00B7704E" w14:paraId="25C4607A" w14:textId="77777777" w:rsidTr="001037A8">
        <w:trPr>
          <w:jc w:val="center"/>
        </w:trPr>
        <w:tc>
          <w:tcPr>
            <w:tcW w:w="1553" w:type="dxa"/>
            <w:vMerge/>
            <w:tcMar>
              <w:top w:w="0" w:type="dxa"/>
              <w:left w:w="108" w:type="dxa"/>
              <w:bottom w:w="0" w:type="dxa"/>
              <w:right w:w="108" w:type="dxa"/>
            </w:tcMar>
          </w:tcPr>
          <w:p w14:paraId="7FFD5897" w14:textId="77777777" w:rsidR="0054611C" w:rsidRPr="00F760C5" w:rsidRDefault="0054611C" w:rsidP="001037A8">
            <w:pPr>
              <w:keepNext/>
              <w:keepLines/>
              <w:overflowPunct w:val="0"/>
              <w:autoSpaceDE w:val="0"/>
              <w:autoSpaceDN w:val="0"/>
              <w:adjustRightInd w:val="0"/>
              <w:spacing w:after="0" w:line="256" w:lineRule="auto"/>
              <w:rPr>
                <w:rFonts w:ascii="Arial" w:hAnsi="Arial" w:cs="Arial"/>
                <w:sz w:val="18"/>
                <w:szCs w:val="18"/>
                <w:lang w:eastAsia="sv-SE"/>
              </w:rPr>
            </w:pPr>
          </w:p>
        </w:tc>
        <w:tc>
          <w:tcPr>
            <w:tcW w:w="2546" w:type="dxa"/>
          </w:tcPr>
          <w:p w14:paraId="353C8CD8" w14:textId="77777777" w:rsidR="0054611C" w:rsidRPr="00F760C5"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F760C5">
              <w:rPr>
                <w:rFonts w:ascii="Arial" w:eastAsia="Times New Roman" w:hAnsi="Arial" w:cs="Arial"/>
                <w:sz w:val="18"/>
                <w:lang w:eastAsia="sv-SE"/>
              </w:rPr>
              <w:t>BS Antenna Polarisation</w:t>
            </w:r>
          </w:p>
        </w:tc>
        <w:tc>
          <w:tcPr>
            <w:tcW w:w="5524" w:type="dxa"/>
            <w:gridSpan w:val="4"/>
            <w:tcMar>
              <w:top w:w="0" w:type="dxa"/>
              <w:left w:w="108" w:type="dxa"/>
              <w:bottom w:w="0" w:type="dxa"/>
              <w:right w:w="108" w:type="dxa"/>
            </w:tcMar>
          </w:tcPr>
          <w:p w14:paraId="6EF41B33" w14:textId="77777777" w:rsidR="0054611C" w:rsidRPr="00F760C5" w:rsidRDefault="0054611C" w:rsidP="001037A8">
            <w:pPr>
              <w:spacing w:after="120"/>
              <w:jc w:val="center"/>
              <w:rPr>
                <w:rFonts w:ascii="Arial" w:hAnsi="Arial" w:cs="Arial"/>
                <w:sz w:val="18"/>
                <w:szCs w:val="18"/>
                <w:lang w:eastAsia="zh-CN"/>
              </w:rPr>
            </w:pPr>
            <w:r w:rsidRPr="00F760C5">
              <w:rPr>
                <w:rFonts w:ascii="Arial" w:hAnsi="Arial" w:cs="Arial"/>
                <w:sz w:val="18"/>
                <w:szCs w:val="18"/>
                <w:lang w:eastAsia="zh-CN"/>
              </w:rPr>
              <w:t>(+45, -45)</w:t>
            </w:r>
          </w:p>
        </w:tc>
      </w:tr>
      <w:tr w:rsidR="0054611C" w:rsidRPr="00B7704E" w14:paraId="3C4D31AE" w14:textId="77777777" w:rsidTr="001037A8">
        <w:trPr>
          <w:jc w:val="center"/>
        </w:trPr>
        <w:tc>
          <w:tcPr>
            <w:tcW w:w="1553" w:type="dxa"/>
            <w:vMerge/>
            <w:tcMar>
              <w:top w:w="0" w:type="dxa"/>
              <w:left w:w="108" w:type="dxa"/>
              <w:bottom w:w="0" w:type="dxa"/>
              <w:right w:w="108" w:type="dxa"/>
            </w:tcMar>
          </w:tcPr>
          <w:p w14:paraId="79B5DFFD" w14:textId="77777777" w:rsidR="0054611C" w:rsidRPr="00F760C5" w:rsidRDefault="0054611C" w:rsidP="001037A8">
            <w:pPr>
              <w:keepNext/>
              <w:keepLines/>
              <w:overflowPunct w:val="0"/>
              <w:autoSpaceDE w:val="0"/>
              <w:autoSpaceDN w:val="0"/>
              <w:adjustRightInd w:val="0"/>
              <w:spacing w:after="0" w:line="256" w:lineRule="auto"/>
              <w:rPr>
                <w:rFonts w:ascii="Arial" w:hAnsi="Arial" w:cs="Arial"/>
                <w:sz w:val="18"/>
                <w:szCs w:val="18"/>
                <w:lang w:eastAsia="sv-SE"/>
              </w:rPr>
            </w:pPr>
          </w:p>
        </w:tc>
        <w:tc>
          <w:tcPr>
            <w:tcW w:w="2546" w:type="dxa"/>
          </w:tcPr>
          <w:p w14:paraId="515EEB8A" w14:textId="77777777" w:rsidR="0054611C" w:rsidRPr="00F760C5"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F760C5">
              <w:rPr>
                <w:rFonts w:ascii="Arial" w:eastAsia="Times New Roman" w:hAnsi="Arial" w:cs="Arial"/>
                <w:sz w:val="18"/>
                <w:lang w:eastAsia="sv-SE"/>
              </w:rPr>
              <w:t>BS Radiation Pattern</w:t>
            </w:r>
          </w:p>
        </w:tc>
        <w:tc>
          <w:tcPr>
            <w:tcW w:w="5524" w:type="dxa"/>
            <w:gridSpan w:val="4"/>
            <w:tcMar>
              <w:top w:w="0" w:type="dxa"/>
              <w:left w:w="108" w:type="dxa"/>
              <w:bottom w:w="0" w:type="dxa"/>
              <w:right w:w="108" w:type="dxa"/>
            </w:tcMar>
          </w:tcPr>
          <w:p w14:paraId="417EE613" w14:textId="77777777" w:rsidR="0054611C" w:rsidRPr="00F760C5" w:rsidRDefault="0054611C" w:rsidP="001037A8">
            <w:pPr>
              <w:spacing w:after="120"/>
              <w:jc w:val="center"/>
              <w:rPr>
                <w:rFonts w:ascii="Arial" w:hAnsi="Arial" w:cs="Arial"/>
                <w:sz w:val="18"/>
                <w:szCs w:val="18"/>
                <w:lang w:eastAsia="zh-CN"/>
              </w:rPr>
            </w:pPr>
            <w:r w:rsidRPr="00F760C5">
              <w:rPr>
                <w:rFonts w:ascii="Arial" w:hAnsi="Arial" w:cs="Arial"/>
                <w:sz w:val="18"/>
                <w:szCs w:val="18"/>
                <w:lang w:eastAsia="ko-KR"/>
              </w:rPr>
              <w:t>defined in TR38.901 Table 7.3-1.</w:t>
            </w:r>
          </w:p>
        </w:tc>
      </w:tr>
      <w:tr w:rsidR="0054611C" w:rsidRPr="00B7704E" w14:paraId="02E982A7" w14:textId="77777777" w:rsidTr="001037A8">
        <w:trPr>
          <w:jc w:val="center"/>
        </w:trPr>
        <w:tc>
          <w:tcPr>
            <w:tcW w:w="1553" w:type="dxa"/>
            <w:vMerge/>
            <w:tcMar>
              <w:top w:w="0" w:type="dxa"/>
              <w:left w:w="108" w:type="dxa"/>
              <w:bottom w:w="0" w:type="dxa"/>
              <w:right w:w="108" w:type="dxa"/>
            </w:tcMar>
          </w:tcPr>
          <w:p w14:paraId="7877C4B0" w14:textId="77777777" w:rsidR="0054611C" w:rsidRPr="00F760C5" w:rsidRDefault="0054611C" w:rsidP="001037A8">
            <w:pPr>
              <w:keepNext/>
              <w:keepLines/>
              <w:overflowPunct w:val="0"/>
              <w:autoSpaceDE w:val="0"/>
              <w:autoSpaceDN w:val="0"/>
              <w:adjustRightInd w:val="0"/>
              <w:spacing w:after="0" w:line="256" w:lineRule="auto"/>
              <w:rPr>
                <w:rFonts w:ascii="Arial" w:hAnsi="Arial" w:cs="Arial"/>
                <w:sz w:val="18"/>
                <w:szCs w:val="18"/>
                <w:lang w:eastAsia="sv-SE"/>
              </w:rPr>
            </w:pPr>
          </w:p>
        </w:tc>
        <w:tc>
          <w:tcPr>
            <w:tcW w:w="2546" w:type="dxa"/>
          </w:tcPr>
          <w:p w14:paraId="25C18408" w14:textId="77777777" w:rsidR="0054611C" w:rsidRPr="00F760C5"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F760C5">
              <w:rPr>
                <w:rFonts w:ascii="Arial" w:eastAsia="Times New Roman" w:hAnsi="Arial" w:cs="Arial"/>
                <w:sz w:val="18"/>
                <w:lang w:eastAsia="sv-SE"/>
              </w:rPr>
              <w:t>UE Antenna Polarisation</w:t>
            </w:r>
          </w:p>
        </w:tc>
        <w:tc>
          <w:tcPr>
            <w:tcW w:w="5524" w:type="dxa"/>
            <w:gridSpan w:val="4"/>
            <w:tcMar>
              <w:top w:w="0" w:type="dxa"/>
              <w:left w:w="108" w:type="dxa"/>
              <w:bottom w:w="0" w:type="dxa"/>
              <w:right w:w="108" w:type="dxa"/>
            </w:tcMar>
          </w:tcPr>
          <w:p w14:paraId="0BF2F68F" w14:textId="77777777" w:rsidR="0054611C" w:rsidRPr="00F760C5" w:rsidRDefault="0054611C" w:rsidP="001037A8">
            <w:pPr>
              <w:spacing w:after="120"/>
              <w:jc w:val="center"/>
              <w:rPr>
                <w:rFonts w:ascii="Arial" w:hAnsi="Arial" w:cs="Arial"/>
                <w:sz w:val="18"/>
                <w:szCs w:val="18"/>
                <w:lang w:eastAsia="zh-CN"/>
              </w:rPr>
            </w:pPr>
            <w:r w:rsidRPr="00F760C5">
              <w:rPr>
                <w:rFonts w:ascii="Arial" w:hAnsi="Arial" w:cs="Arial"/>
                <w:sz w:val="18"/>
                <w:szCs w:val="18"/>
                <w:lang w:eastAsia="zh-CN"/>
              </w:rPr>
              <w:t>(0, 90)</w:t>
            </w:r>
          </w:p>
        </w:tc>
      </w:tr>
      <w:tr w:rsidR="0054611C" w:rsidRPr="00B7704E" w14:paraId="6FD0D6D9" w14:textId="77777777" w:rsidTr="001037A8">
        <w:trPr>
          <w:jc w:val="center"/>
        </w:trPr>
        <w:tc>
          <w:tcPr>
            <w:tcW w:w="1553" w:type="dxa"/>
            <w:vMerge/>
            <w:tcMar>
              <w:top w:w="0" w:type="dxa"/>
              <w:left w:w="108" w:type="dxa"/>
              <w:bottom w:w="0" w:type="dxa"/>
              <w:right w:w="108" w:type="dxa"/>
            </w:tcMar>
          </w:tcPr>
          <w:p w14:paraId="5345E4B5" w14:textId="77777777" w:rsidR="0054611C" w:rsidRPr="00F760C5" w:rsidRDefault="0054611C" w:rsidP="001037A8">
            <w:pPr>
              <w:keepNext/>
              <w:keepLines/>
              <w:overflowPunct w:val="0"/>
              <w:autoSpaceDE w:val="0"/>
              <w:autoSpaceDN w:val="0"/>
              <w:adjustRightInd w:val="0"/>
              <w:spacing w:after="0" w:line="256" w:lineRule="auto"/>
              <w:rPr>
                <w:rFonts w:ascii="Arial" w:hAnsi="Arial" w:cs="Arial"/>
                <w:sz w:val="18"/>
                <w:szCs w:val="18"/>
                <w:lang w:eastAsia="sv-SE"/>
              </w:rPr>
            </w:pPr>
          </w:p>
        </w:tc>
        <w:tc>
          <w:tcPr>
            <w:tcW w:w="2546" w:type="dxa"/>
          </w:tcPr>
          <w:p w14:paraId="3B63DBC2" w14:textId="77777777" w:rsidR="0054611C" w:rsidRPr="00F760C5"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sidRPr="00F760C5">
              <w:rPr>
                <w:rFonts w:ascii="Arial" w:eastAsia="Times New Roman" w:hAnsi="Arial" w:cs="Arial"/>
                <w:sz w:val="18"/>
                <w:lang w:eastAsia="sv-SE"/>
              </w:rPr>
              <w:t>UE Antenna Radiation Pattern</w:t>
            </w:r>
          </w:p>
        </w:tc>
        <w:tc>
          <w:tcPr>
            <w:tcW w:w="5524" w:type="dxa"/>
            <w:gridSpan w:val="4"/>
            <w:tcMar>
              <w:top w:w="0" w:type="dxa"/>
              <w:left w:w="108" w:type="dxa"/>
              <w:bottom w:w="0" w:type="dxa"/>
              <w:right w:w="108" w:type="dxa"/>
            </w:tcMar>
          </w:tcPr>
          <w:p w14:paraId="00F27075" w14:textId="77777777" w:rsidR="0054611C" w:rsidRPr="00F760C5" w:rsidRDefault="0054611C" w:rsidP="001037A8">
            <w:pPr>
              <w:spacing w:after="120"/>
              <w:jc w:val="center"/>
              <w:rPr>
                <w:rFonts w:ascii="Arial" w:hAnsi="Arial" w:cs="Arial"/>
                <w:sz w:val="18"/>
                <w:szCs w:val="18"/>
                <w:lang w:eastAsia="zh-CN"/>
              </w:rPr>
            </w:pPr>
            <w:r w:rsidRPr="00F760C5">
              <w:rPr>
                <w:rFonts w:ascii="Arial" w:hAnsi="Arial" w:cs="Arial"/>
                <w:sz w:val="18"/>
                <w:szCs w:val="18"/>
                <w:lang w:eastAsia="zh-CN"/>
              </w:rPr>
              <w:t>Om</w:t>
            </w:r>
            <w:r>
              <w:rPr>
                <w:rFonts w:ascii="Arial" w:hAnsi="Arial" w:cs="Arial"/>
                <w:sz w:val="18"/>
                <w:szCs w:val="18"/>
                <w:lang w:eastAsia="zh-CN"/>
              </w:rPr>
              <w:t>n</w:t>
            </w:r>
            <w:r w:rsidRPr="00F760C5">
              <w:rPr>
                <w:rFonts w:ascii="Arial" w:hAnsi="Arial" w:cs="Arial"/>
                <w:sz w:val="18"/>
                <w:szCs w:val="18"/>
                <w:lang w:eastAsia="zh-CN"/>
              </w:rPr>
              <w:t>idirectional</w:t>
            </w:r>
          </w:p>
        </w:tc>
      </w:tr>
      <w:tr w:rsidR="0054611C" w:rsidRPr="00B7704E" w14:paraId="06E568BA" w14:textId="77777777" w:rsidTr="001037A8">
        <w:trPr>
          <w:jc w:val="center"/>
        </w:trPr>
        <w:tc>
          <w:tcPr>
            <w:tcW w:w="1553" w:type="dxa"/>
            <w:vMerge/>
            <w:tcMar>
              <w:top w:w="0" w:type="dxa"/>
              <w:left w:w="108" w:type="dxa"/>
              <w:bottom w:w="0" w:type="dxa"/>
              <w:right w:w="108" w:type="dxa"/>
            </w:tcMar>
          </w:tcPr>
          <w:p w14:paraId="39CF3254" w14:textId="77777777" w:rsidR="0054611C" w:rsidRPr="00F760C5" w:rsidRDefault="0054611C" w:rsidP="001037A8">
            <w:pPr>
              <w:keepNext/>
              <w:keepLines/>
              <w:overflowPunct w:val="0"/>
              <w:autoSpaceDE w:val="0"/>
              <w:autoSpaceDN w:val="0"/>
              <w:adjustRightInd w:val="0"/>
              <w:spacing w:after="0" w:line="256" w:lineRule="auto"/>
              <w:rPr>
                <w:rFonts w:ascii="Arial" w:hAnsi="Arial" w:cs="Arial"/>
                <w:sz w:val="18"/>
                <w:szCs w:val="18"/>
                <w:lang w:eastAsia="sv-SE"/>
              </w:rPr>
            </w:pPr>
          </w:p>
        </w:tc>
        <w:tc>
          <w:tcPr>
            <w:tcW w:w="2546" w:type="dxa"/>
          </w:tcPr>
          <w:p w14:paraId="5CCA8A52" w14:textId="77777777" w:rsidR="0054611C" w:rsidRPr="00F760C5" w:rsidRDefault="0054611C" w:rsidP="001037A8">
            <w:pPr>
              <w:overflowPunct w:val="0"/>
              <w:autoSpaceDE w:val="0"/>
              <w:autoSpaceDN w:val="0"/>
              <w:adjustRightInd w:val="0"/>
              <w:spacing w:after="0" w:line="256" w:lineRule="auto"/>
              <w:rPr>
                <w:rFonts w:ascii="Arial" w:eastAsia="Times New Roman" w:hAnsi="Arial" w:cs="Arial"/>
                <w:sz w:val="18"/>
                <w:lang w:eastAsia="sv-SE"/>
              </w:rPr>
            </w:pPr>
            <w:r>
              <w:rPr>
                <w:rFonts w:ascii="Arial" w:eastAsia="Times New Roman" w:hAnsi="Arial" w:cs="Arial"/>
                <w:sz w:val="18"/>
                <w:lang w:eastAsia="sv-SE"/>
              </w:rPr>
              <w:t>Antenna Panel Placement</w:t>
            </w:r>
          </w:p>
        </w:tc>
        <w:tc>
          <w:tcPr>
            <w:tcW w:w="5524" w:type="dxa"/>
            <w:gridSpan w:val="4"/>
            <w:tcMar>
              <w:top w:w="0" w:type="dxa"/>
              <w:left w:w="108" w:type="dxa"/>
              <w:bottom w:w="0" w:type="dxa"/>
              <w:right w:w="108" w:type="dxa"/>
            </w:tcMar>
          </w:tcPr>
          <w:p w14:paraId="61294268" w14:textId="77777777" w:rsidR="0054611C" w:rsidRPr="00F760C5" w:rsidRDefault="0054611C" w:rsidP="001037A8">
            <w:pPr>
              <w:spacing w:after="120"/>
              <w:jc w:val="center"/>
              <w:rPr>
                <w:rFonts w:ascii="Arial" w:hAnsi="Arial" w:cs="Arial"/>
                <w:sz w:val="18"/>
                <w:szCs w:val="18"/>
                <w:lang w:eastAsia="zh-CN"/>
              </w:rPr>
            </w:pPr>
            <w:r>
              <w:rPr>
                <w:rFonts w:ascii="Arial" w:hAnsi="Arial" w:cs="Arial"/>
                <w:sz w:val="18"/>
                <w:szCs w:val="18"/>
                <w:lang w:eastAsia="zh-CN"/>
              </w:rPr>
              <w:t>YZ Plane</w:t>
            </w:r>
          </w:p>
        </w:tc>
      </w:tr>
    </w:tbl>
    <w:p w14:paraId="0492B93B" w14:textId="77777777" w:rsidR="00A33462" w:rsidRDefault="00A33462" w:rsidP="004E6F93">
      <w:pPr>
        <w:rPr>
          <w:lang w:val="en-US"/>
        </w:rPr>
      </w:pPr>
    </w:p>
    <w:p w14:paraId="176946BF" w14:textId="77D12A7C" w:rsidR="00A33462" w:rsidRDefault="00F95A77" w:rsidP="00F95A77">
      <w:pPr>
        <w:pStyle w:val="RAN4H2"/>
        <w:rPr>
          <w:lang w:val="en-US"/>
        </w:rPr>
      </w:pPr>
      <w:r>
        <w:rPr>
          <w:lang w:val="en-US"/>
        </w:rPr>
        <w:t>AAV and channel definitions</w:t>
      </w:r>
    </w:p>
    <w:p w14:paraId="7FA13EDC" w14:textId="5D738B99" w:rsidR="00F95A77" w:rsidRDefault="00F95A77" w:rsidP="00F95A77">
      <w:pPr>
        <w:rPr>
          <w:lang w:val="en-US"/>
        </w:rPr>
      </w:pPr>
      <w:r>
        <w:rPr>
          <w:lang w:val="en-US"/>
        </w:rPr>
        <w:t>Based on WF </w:t>
      </w:r>
      <w:r>
        <w:rPr>
          <w:lang w:val="en-US"/>
        </w:rPr>
        <w:fldChar w:fldCharType="begin"/>
      </w:r>
      <w:r>
        <w:rPr>
          <w:lang w:val="en-US"/>
        </w:rPr>
        <w:instrText xml:space="preserve"> REF _Ref189757804 \r \h </w:instrText>
      </w:r>
      <w:r>
        <w:rPr>
          <w:lang w:val="en-US"/>
        </w:rPr>
      </w:r>
      <w:r>
        <w:rPr>
          <w:lang w:val="en-US"/>
        </w:rPr>
        <w:fldChar w:fldCharType="separate"/>
      </w:r>
      <w:r>
        <w:rPr>
          <w:lang w:val="en-US"/>
        </w:rPr>
        <w:t>[4]</w:t>
      </w:r>
      <w:r>
        <w:rPr>
          <w:lang w:val="en-US"/>
        </w:rPr>
        <w:fldChar w:fldCharType="end"/>
      </w:r>
      <w:r>
        <w:rPr>
          <w:lang w:val="en-US"/>
        </w:rPr>
        <w:t>.</w:t>
      </w:r>
    </w:p>
    <w:p w14:paraId="294B0B6B" w14:textId="4BBEAB2F" w:rsidR="00F95A77" w:rsidRPr="00F95A77" w:rsidRDefault="00F95A77" w:rsidP="00F95A77">
      <w:pPr>
        <w:rPr>
          <w:u w:val="single"/>
          <w:lang w:val="en-US"/>
        </w:rPr>
      </w:pPr>
      <w:r w:rsidRPr="00F95A77">
        <w:rPr>
          <w:u w:val="single"/>
          <w:lang w:val="en-US"/>
        </w:rPr>
        <w:t>Channel model configurations:</w:t>
      </w:r>
    </w:p>
    <w:tbl>
      <w:tblPr>
        <w:tblW w:w="580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60"/>
        <w:gridCol w:w="4842"/>
      </w:tblGrid>
      <w:tr w:rsidR="00F95A77" w:rsidRPr="00F95A77" w14:paraId="7EB0B5DA" w14:textId="77777777" w:rsidTr="00F95A77">
        <w:trPr>
          <w:trHeight w:val="300"/>
        </w:trPr>
        <w:tc>
          <w:tcPr>
            <w:tcW w:w="960" w:type="dxa"/>
            <w:shd w:val="clear" w:color="000000" w:fill="D0CECE"/>
            <w:noWrap/>
            <w:vAlign w:val="bottom"/>
            <w:hideMark/>
          </w:tcPr>
          <w:p w14:paraId="29C6EC98" w14:textId="77777777" w:rsidR="00F95A77" w:rsidRPr="00F95A77" w:rsidRDefault="00F95A77" w:rsidP="00F95A77">
            <w:pPr>
              <w:spacing w:after="0" w:line="240" w:lineRule="auto"/>
              <w:rPr>
                <w:rFonts w:ascii="Calibri" w:eastAsia="Times New Roman" w:hAnsi="Calibri" w:cs="Calibri"/>
                <w:b/>
                <w:bCs/>
                <w:color w:val="000000"/>
                <w:sz w:val="22"/>
                <w:lang w:val="en-US"/>
              </w:rPr>
            </w:pPr>
            <w:r w:rsidRPr="00F95A77">
              <w:rPr>
                <w:rFonts w:ascii="Calibri" w:eastAsia="Times New Roman" w:hAnsi="Calibri" w:cs="Calibri"/>
                <w:b/>
                <w:bCs/>
                <w:color w:val="000000"/>
                <w:sz w:val="22"/>
                <w:lang w:val="en-US"/>
              </w:rPr>
              <w:t>Option</w:t>
            </w:r>
          </w:p>
        </w:tc>
        <w:tc>
          <w:tcPr>
            <w:tcW w:w="4842" w:type="dxa"/>
            <w:shd w:val="clear" w:color="000000" w:fill="D0CECE"/>
            <w:noWrap/>
            <w:vAlign w:val="bottom"/>
            <w:hideMark/>
          </w:tcPr>
          <w:p w14:paraId="4F6F5F88" w14:textId="77777777" w:rsidR="00F95A77" w:rsidRPr="00F95A77" w:rsidRDefault="00F95A77" w:rsidP="00F95A77">
            <w:pPr>
              <w:spacing w:after="0" w:line="240" w:lineRule="auto"/>
              <w:rPr>
                <w:rFonts w:ascii="Calibri" w:eastAsia="Times New Roman" w:hAnsi="Calibri" w:cs="Calibri"/>
                <w:b/>
                <w:bCs/>
                <w:color w:val="000000"/>
                <w:sz w:val="22"/>
                <w:lang w:val="en-US"/>
              </w:rPr>
            </w:pPr>
            <w:r w:rsidRPr="00F95A77">
              <w:rPr>
                <w:rFonts w:ascii="Calibri" w:eastAsia="Times New Roman" w:hAnsi="Calibri" w:cs="Calibri"/>
                <w:b/>
                <w:bCs/>
                <w:color w:val="000000"/>
                <w:sz w:val="22"/>
                <w:lang w:val="en-US"/>
              </w:rPr>
              <w:t>Description</w:t>
            </w:r>
          </w:p>
        </w:tc>
      </w:tr>
      <w:tr w:rsidR="00F95A77" w:rsidRPr="00F95A77" w14:paraId="34D1D3DD" w14:textId="77777777" w:rsidTr="00F95A77">
        <w:trPr>
          <w:trHeight w:val="300"/>
        </w:trPr>
        <w:tc>
          <w:tcPr>
            <w:tcW w:w="960" w:type="dxa"/>
            <w:shd w:val="clear" w:color="auto" w:fill="auto"/>
            <w:noWrap/>
            <w:vAlign w:val="bottom"/>
            <w:hideMark/>
          </w:tcPr>
          <w:p w14:paraId="5C3D570B"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A1</w:t>
            </w:r>
          </w:p>
        </w:tc>
        <w:tc>
          <w:tcPr>
            <w:tcW w:w="4842" w:type="dxa"/>
            <w:shd w:val="clear" w:color="auto" w:fill="auto"/>
            <w:noWrap/>
            <w:vAlign w:val="bottom"/>
            <w:hideMark/>
          </w:tcPr>
          <w:p w14:paraId="38411BBC"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CDL (TR 38.753) with Table 7.2.1-8 in TR 38.827</w:t>
            </w:r>
          </w:p>
        </w:tc>
      </w:tr>
      <w:tr w:rsidR="00F95A77" w:rsidRPr="00F95A77" w14:paraId="649169D6" w14:textId="77777777" w:rsidTr="00F95A77">
        <w:trPr>
          <w:trHeight w:val="300"/>
        </w:trPr>
        <w:tc>
          <w:tcPr>
            <w:tcW w:w="960" w:type="dxa"/>
            <w:shd w:val="clear" w:color="auto" w:fill="auto"/>
            <w:noWrap/>
            <w:vAlign w:val="bottom"/>
            <w:hideMark/>
          </w:tcPr>
          <w:p w14:paraId="70B99395"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A2</w:t>
            </w:r>
          </w:p>
        </w:tc>
        <w:tc>
          <w:tcPr>
            <w:tcW w:w="4842" w:type="dxa"/>
            <w:shd w:val="clear" w:color="auto" w:fill="auto"/>
            <w:noWrap/>
            <w:vAlign w:val="bottom"/>
            <w:hideMark/>
          </w:tcPr>
          <w:p w14:paraId="1A5FB437"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CDL (TR 38.753) with Table TBD</w:t>
            </w:r>
          </w:p>
        </w:tc>
      </w:tr>
      <w:tr w:rsidR="00F95A77" w:rsidRPr="00F95A77" w14:paraId="444B860A" w14:textId="77777777" w:rsidTr="00F95A77">
        <w:trPr>
          <w:trHeight w:val="300"/>
        </w:trPr>
        <w:tc>
          <w:tcPr>
            <w:tcW w:w="960" w:type="dxa"/>
            <w:shd w:val="clear" w:color="auto" w:fill="auto"/>
            <w:noWrap/>
            <w:vAlign w:val="bottom"/>
            <w:hideMark/>
          </w:tcPr>
          <w:p w14:paraId="39961800"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B</w:t>
            </w:r>
          </w:p>
        </w:tc>
        <w:tc>
          <w:tcPr>
            <w:tcW w:w="4842" w:type="dxa"/>
            <w:shd w:val="clear" w:color="auto" w:fill="auto"/>
            <w:noWrap/>
            <w:vAlign w:val="bottom"/>
            <w:hideMark/>
          </w:tcPr>
          <w:p w14:paraId="4E2388FF"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 xml:space="preserve">TDL extensions as defined in (R4-2412762) </w:t>
            </w:r>
          </w:p>
        </w:tc>
      </w:tr>
      <w:tr w:rsidR="00F95A77" w:rsidRPr="00F95A77" w14:paraId="7B489AAE" w14:textId="77777777" w:rsidTr="00F95A77">
        <w:trPr>
          <w:trHeight w:val="300"/>
        </w:trPr>
        <w:tc>
          <w:tcPr>
            <w:tcW w:w="960" w:type="dxa"/>
            <w:shd w:val="clear" w:color="auto" w:fill="auto"/>
            <w:noWrap/>
            <w:vAlign w:val="bottom"/>
            <w:hideMark/>
          </w:tcPr>
          <w:p w14:paraId="2061FA96"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C</w:t>
            </w:r>
          </w:p>
        </w:tc>
        <w:tc>
          <w:tcPr>
            <w:tcW w:w="4842" w:type="dxa"/>
            <w:shd w:val="clear" w:color="auto" w:fill="auto"/>
            <w:noWrap/>
            <w:vAlign w:val="bottom"/>
            <w:hideMark/>
          </w:tcPr>
          <w:p w14:paraId="69D714DF"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 xml:space="preserve">TDL extensions as defined in (R4-2415382) </w:t>
            </w:r>
          </w:p>
        </w:tc>
      </w:tr>
      <w:tr w:rsidR="00F95A77" w:rsidRPr="00F95A77" w14:paraId="7E22C81D" w14:textId="77777777" w:rsidTr="00F95A77">
        <w:trPr>
          <w:trHeight w:val="315"/>
        </w:trPr>
        <w:tc>
          <w:tcPr>
            <w:tcW w:w="960" w:type="dxa"/>
            <w:shd w:val="clear" w:color="auto" w:fill="auto"/>
            <w:noWrap/>
            <w:vAlign w:val="bottom"/>
            <w:hideMark/>
          </w:tcPr>
          <w:p w14:paraId="2B630617"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D</w:t>
            </w:r>
          </w:p>
        </w:tc>
        <w:tc>
          <w:tcPr>
            <w:tcW w:w="4842" w:type="dxa"/>
            <w:shd w:val="clear" w:color="auto" w:fill="auto"/>
            <w:noWrap/>
            <w:vAlign w:val="bottom"/>
            <w:hideMark/>
          </w:tcPr>
          <w:p w14:paraId="10ED6405"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TDL extensions as defined in (R4-2419895)</w:t>
            </w:r>
          </w:p>
        </w:tc>
      </w:tr>
    </w:tbl>
    <w:p w14:paraId="381DCF34" w14:textId="77777777" w:rsidR="00F95A77" w:rsidRPr="00F95A77" w:rsidRDefault="00F95A77" w:rsidP="00F95A77">
      <w:pPr>
        <w:rPr>
          <w:lang w:val="en-US"/>
        </w:rPr>
      </w:pPr>
    </w:p>
    <w:p w14:paraId="730589AC" w14:textId="1DC4E784" w:rsidR="00A33462" w:rsidRPr="00F95A77" w:rsidRDefault="00F95A77" w:rsidP="004E6F93">
      <w:pPr>
        <w:rPr>
          <w:u w:val="single"/>
          <w:lang w:val="en-US"/>
        </w:rPr>
      </w:pPr>
      <w:r w:rsidRPr="00F95A77">
        <w:rPr>
          <w:u w:val="single"/>
          <w:lang w:val="en-US"/>
        </w:rPr>
        <w:t>AAV configurations:</w:t>
      </w:r>
    </w:p>
    <w:tbl>
      <w:tblPr>
        <w:tblW w:w="9840" w:type="dxa"/>
        <w:tblLook w:val="04A0" w:firstRow="1" w:lastRow="0" w:firstColumn="1" w:lastColumn="0" w:noHBand="0" w:noVBand="1"/>
      </w:tblPr>
      <w:tblGrid>
        <w:gridCol w:w="960"/>
        <w:gridCol w:w="5300"/>
        <w:gridCol w:w="3580"/>
      </w:tblGrid>
      <w:tr w:rsidR="00F95A77" w:rsidRPr="00F95A77" w14:paraId="0B7BA6DC" w14:textId="77777777" w:rsidTr="00F95A77">
        <w:trPr>
          <w:trHeight w:val="300"/>
        </w:trPr>
        <w:tc>
          <w:tcPr>
            <w:tcW w:w="960" w:type="dxa"/>
            <w:tcBorders>
              <w:top w:val="single" w:sz="12" w:space="0" w:color="auto"/>
              <w:left w:val="single" w:sz="12" w:space="0" w:color="auto"/>
              <w:bottom w:val="single" w:sz="4" w:space="0" w:color="auto"/>
              <w:right w:val="single" w:sz="4" w:space="0" w:color="auto"/>
            </w:tcBorders>
            <w:shd w:val="clear" w:color="000000" w:fill="D0CECE"/>
            <w:noWrap/>
            <w:hideMark/>
          </w:tcPr>
          <w:p w14:paraId="2EFC9087" w14:textId="77777777" w:rsidR="00F95A77" w:rsidRPr="00F95A77" w:rsidRDefault="00F95A77" w:rsidP="00F95A77">
            <w:pPr>
              <w:spacing w:after="0" w:line="240" w:lineRule="auto"/>
              <w:rPr>
                <w:rFonts w:ascii="Calibri" w:eastAsia="Times New Roman" w:hAnsi="Calibri" w:cs="Calibri"/>
                <w:b/>
                <w:bCs/>
                <w:color w:val="000000"/>
                <w:sz w:val="22"/>
                <w:lang w:val="en-US"/>
              </w:rPr>
            </w:pPr>
            <w:r w:rsidRPr="00F95A77">
              <w:rPr>
                <w:rFonts w:ascii="Calibri" w:eastAsia="Times New Roman" w:hAnsi="Calibri" w:cs="Calibri"/>
                <w:b/>
                <w:bCs/>
                <w:color w:val="000000"/>
                <w:sz w:val="22"/>
                <w:lang w:val="en-US"/>
              </w:rPr>
              <w:t>Option</w:t>
            </w:r>
          </w:p>
        </w:tc>
        <w:tc>
          <w:tcPr>
            <w:tcW w:w="5300" w:type="dxa"/>
            <w:tcBorders>
              <w:top w:val="single" w:sz="12" w:space="0" w:color="auto"/>
              <w:left w:val="nil"/>
              <w:bottom w:val="single" w:sz="4" w:space="0" w:color="auto"/>
              <w:right w:val="single" w:sz="8" w:space="0" w:color="auto"/>
            </w:tcBorders>
            <w:shd w:val="clear" w:color="000000" w:fill="D0CECE"/>
            <w:noWrap/>
            <w:hideMark/>
          </w:tcPr>
          <w:p w14:paraId="2A415154" w14:textId="77777777" w:rsidR="00F95A77" w:rsidRPr="00F95A77" w:rsidRDefault="00F95A77" w:rsidP="00F95A77">
            <w:pPr>
              <w:spacing w:after="0" w:line="240" w:lineRule="auto"/>
              <w:rPr>
                <w:rFonts w:ascii="Calibri" w:eastAsia="Times New Roman" w:hAnsi="Calibri" w:cs="Calibri"/>
                <w:b/>
                <w:bCs/>
                <w:color w:val="000000"/>
                <w:sz w:val="22"/>
                <w:lang w:val="en-US"/>
              </w:rPr>
            </w:pPr>
            <w:r w:rsidRPr="00F95A77">
              <w:rPr>
                <w:rFonts w:ascii="Calibri" w:eastAsia="Times New Roman" w:hAnsi="Calibri" w:cs="Calibri"/>
                <w:b/>
                <w:bCs/>
                <w:color w:val="000000"/>
                <w:sz w:val="22"/>
                <w:lang w:val="en-US"/>
              </w:rPr>
              <w:t>Description</w:t>
            </w:r>
          </w:p>
        </w:tc>
        <w:tc>
          <w:tcPr>
            <w:tcW w:w="3580" w:type="dxa"/>
            <w:tcBorders>
              <w:top w:val="single" w:sz="12" w:space="0" w:color="auto"/>
              <w:left w:val="nil"/>
              <w:bottom w:val="single" w:sz="4" w:space="0" w:color="auto"/>
              <w:right w:val="single" w:sz="12" w:space="0" w:color="auto"/>
            </w:tcBorders>
            <w:shd w:val="clear" w:color="000000" w:fill="D0CECE"/>
            <w:noWrap/>
            <w:hideMark/>
          </w:tcPr>
          <w:p w14:paraId="26D9C588" w14:textId="77777777" w:rsidR="00F95A77" w:rsidRPr="00F95A77" w:rsidRDefault="00F95A77" w:rsidP="00F95A77">
            <w:pPr>
              <w:spacing w:after="0" w:line="240" w:lineRule="auto"/>
              <w:rPr>
                <w:rFonts w:ascii="Calibri" w:eastAsia="Times New Roman" w:hAnsi="Calibri" w:cs="Calibri"/>
                <w:b/>
                <w:bCs/>
                <w:color w:val="000000"/>
                <w:sz w:val="22"/>
                <w:lang w:val="en-US"/>
              </w:rPr>
            </w:pPr>
            <w:r w:rsidRPr="00F95A77">
              <w:rPr>
                <w:rFonts w:ascii="Calibri" w:eastAsia="Times New Roman" w:hAnsi="Calibri" w:cs="Calibri"/>
                <w:b/>
                <w:bCs/>
                <w:color w:val="000000"/>
                <w:sz w:val="22"/>
                <w:lang w:val="en-US"/>
              </w:rPr>
              <w:t>Note</w:t>
            </w:r>
          </w:p>
        </w:tc>
      </w:tr>
      <w:tr w:rsidR="00F95A77" w:rsidRPr="00F95A77" w14:paraId="736F9A00" w14:textId="77777777" w:rsidTr="00F95A77">
        <w:trPr>
          <w:trHeight w:val="630"/>
        </w:trPr>
        <w:tc>
          <w:tcPr>
            <w:tcW w:w="960" w:type="dxa"/>
            <w:tcBorders>
              <w:top w:val="single" w:sz="4" w:space="0" w:color="auto"/>
              <w:left w:val="single" w:sz="12" w:space="0" w:color="auto"/>
              <w:bottom w:val="single" w:sz="4" w:space="0" w:color="auto"/>
              <w:right w:val="single" w:sz="4" w:space="0" w:color="auto"/>
            </w:tcBorders>
            <w:shd w:val="clear" w:color="auto" w:fill="auto"/>
            <w:noWrap/>
            <w:hideMark/>
          </w:tcPr>
          <w:p w14:paraId="21BCFF18"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1X</w:t>
            </w:r>
          </w:p>
        </w:tc>
        <w:tc>
          <w:tcPr>
            <w:tcW w:w="5300" w:type="dxa"/>
            <w:tcBorders>
              <w:top w:val="single" w:sz="4" w:space="0" w:color="auto"/>
              <w:left w:val="nil"/>
              <w:bottom w:val="single" w:sz="4" w:space="0" w:color="auto"/>
              <w:right w:val="nil"/>
            </w:tcBorders>
            <w:shd w:val="clear" w:color="auto" w:fill="auto"/>
            <w:hideMark/>
          </w:tcPr>
          <w:p w14:paraId="6A9305E5"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w:t>
            </w:r>
            <w:proofErr w:type="spellStart"/>
            <w:proofErr w:type="gramStart"/>
            <w:r w:rsidRPr="00F95A77">
              <w:rPr>
                <w:rFonts w:ascii="Calibri" w:eastAsia="Times New Roman" w:hAnsi="Calibri" w:cs="Calibri"/>
                <w:color w:val="000000"/>
                <w:sz w:val="22"/>
                <w:lang w:val="en-US"/>
              </w:rPr>
              <w:t>M,N</w:t>
            </w:r>
            <w:proofErr w:type="gramEnd"/>
            <w:r w:rsidRPr="00F95A77">
              <w:rPr>
                <w:rFonts w:ascii="Calibri" w:eastAsia="Times New Roman" w:hAnsi="Calibri" w:cs="Calibri"/>
                <w:color w:val="000000"/>
                <w:sz w:val="22"/>
                <w:lang w:val="en-US"/>
              </w:rPr>
              <w:t>,P,Ms,Ns</w:t>
            </w:r>
            <w:proofErr w:type="spellEnd"/>
            <w:r w:rsidRPr="00F95A77">
              <w:rPr>
                <w:rFonts w:ascii="Calibri" w:eastAsia="Times New Roman" w:hAnsi="Calibri" w:cs="Calibri"/>
                <w:color w:val="000000"/>
                <w:sz w:val="22"/>
                <w:lang w:val="en-US"/>
              </w:rPr>
              <w:t>)  = (8,8,2,8,4) for 4Tx CSI-RS Ports</w:t>
            </w:r>
            <w:r w:rsidRPr="00F95A77">
              <w:rPr>
                <w:rFonts w:ascii="Calibri" w:eastAsia="Times New Roman" w:hAnsi="Calibri" w:cs="Calibri"/>
                <w:color w:val="000000"/>
                <w:sz w:val="22"/>
                <w:lang w:val="en-US"/>
              </w:rPr>
              <w:br/>
              <w:t>(</w:t>
            </w:r>
            <w:proofErr w:type="spellStart"/>
            <w:r w:rsidRPr="00F95A77">
              <w:rPr>
                <w:rFonts w:ascii="Calibri" w:eastAsia="Times New Roman" w:hAnsi="Calibri" w:cs="Calibri"/>
                <w:color w:val="000000"/>
                <w:sz w:val="22"/>
                <w:lang w:val="en-US"/>
              </w:rPr>
              <w:t>M,N,P,Ms,Ns</w:t>
            </w:r>
            <w:proofErr w:type="spellEnd"/>
            <w:r w:rsidRPr="00F95A77">
              <w:rPr>
                <w:rFonts w:ascii="Calibri" w:eastAsia="Times New Roman" w:hAnsi="Calibri" w:cs="Calibri"/>
                <w:color w:val="000000"/>
                <w:sz w:val="22"/>
                <w:lang w:val="en-US"/>
              </w:rPr>
              <w:t>)  = (8,8,2,8,2) for 8Tx CSI-RS Ports</w:t>
            </w:r>
          </w:p>
        </w:tc>
        <w:tc>
          <w:tcPr>
            <w:tcW w:w="3580" w:type="dxa"/>
            <w:tcBorders>
              <w:top w:val="single" w:sz="4" w:space="0" w:color="auto"/>
              <w:left w:val="single" w:sz="4" w:space="0" w:color="auto"/>
              <w:bottom w:val="single" w:sz="4" w:space="0" w:color="auto"/>
              <w:right w:val="single" w:sz="12" w:space="0" w:color="auto"/>
            </w:tcBorders>
            <w:shd w:val="clear" w:color="auto" w:fill="auto"/>
            <w:noWrap/>
            <w:hideMark/>
          </w:tcPr>
          <w:p w14:paraId="25561BA7" w14:textId="77777777" w:rsidR="00F95A77" w:rsidRPr="00F95A77" w:rsidRDefault="00F95A77" w:rsidP="00F95A77">
            <w:pPr>
              <w:spacing w:after="0" w:line="240" w:lineRule="auto"/>
              <w:rPr>
                <w:rFonts w:ascii="Calibri" w:eastAsia="Times New Roman" w:hAnsi="Calibri" w:cs="Calibri"/>
                <w:color w:val="000000"/>
                <w:sz w:val="22"/>
                <w:lang w:val="en-US"/>
              </w:rPr>
            </w:pPr>
            <w:proofErr w:type="gramStart"/>
            <w:r w:rsidRPr="00F95A77">
              <w:rPr>
                <w:rFonts w:ascii="Calibri" w:eastAsia="Times New Roman" w:hAnsi="Calibri" w:cs="Calibri"/>
                <w:color w:val="000000"/>
                <w:sz w:val="22"/>
                <w:lang w:val="en-US"/>
              </w:rPr>
              <w:t>Partially-connected</w:t>
            </w:r>
            <w:proofErr w:type="gramEnd"/>
            <w:r w:rsidRPr="00F95A77">
              <w:rPr>
                <w:rFonts w:ascii="Calibri" w:eastAsia="Times New Roman" w:hAnsi="Calibri" w:cs="Calibri"/>
                <w:color w:val="000000"/>
                <w:sz w:val="22"/>
                <w:lang w:val="en-US"/>
              </w:rPr>
              <w:t>, constant panel size</w:t>
            </w:r>
          </w:p>
        </w:tc>
      </w:tr>
      <w:tr w:rsidR="00F95A77" w:rsidRPr="00F95A77" w14:paraId="2F54DCD2" w14:textId="77777777" w:rsidTr="00F95A77">
        <w:trPr>
          <w:trHeight w:val="705"/>
        </w:trPr>
        <w:tc>
          <w:tcPr>
            <w:tcW w:w="960" w:type="dxa"/>
            <w:tcBorders>
              <w:top w:val="single" w:sz="4" w:space="0" w:color="auto"/>
              <w:left w:val="single" w:sz="12" w:space="0" w:color="auto"/>
              <w:bottom w:val="single" w:sz="4" w:space="0" w:color="auto"/>
              <w:right w:val="single" w:sz="4" w:space="0" w:color="auto"/>
            </w:tcBorders>
            <w:shd w:val="clear" w:color="auto" w:fill="auto"/>
            <w:noWrap/>
            <w:hideMark/>
          </w:tcPr>
          <w:p w14:paraId="1B73E504"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1Y</w:t>
            </w:r>
          </w:p>
        </w:tc>
        <w:tc>
          <w:tcPr>
            <w:tcW w:w="5300" w:type="dxa"/>
            <w:tcBorders>
              <w:top w:val="single" w:sz="4" w:space="0" w:color="auto"/>
              <w:left w:val="nil"/>
              <w:bottom w:val="single" w:sz="4" w:space="0" w:color="auto"/>
              <w:right w:val="nil"/>
            </w:tcBorders>
            <w:shd w:val="clear" w:color="auto" w:fill="auto"/>
            <w:hideMark/>
          </w:tcPr>
          <w:p w14:paraId="48259D66"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w:t>
            </w:r>
            <w:proofErr w:type="spellStart"/>
            <w:proofErr w:type="gramStart"/>
            <w:r w:rsidRPr="00F95A77">
              <w:rPr>
                <w:rFonts w:ascii="Calibri" w:eastAsia="Times New Roman" w:hAnsi="Calibri" w:cs="Calibri"/>
                <w:color w:val="000000"/>
                <w:sz w:val="22"/>
                <w:lang w:val="en-US"/>
              </w:rPr>
              <w:t>M,N</w:t>
            </w:r>
            <w:proofErr w:type="gramEnd"/>
            <w:r w:rsidRPr="00F95A77">
              <w:rPr>
                <w:rFonts w:ascii="Calibri" w:eastAsia="Times New Roman" w:hAnsi="Calibri" w:cs="Calibri"/>
                <w:color w:val="000000"/>
                <w:sz w:val="22"/>
                <w:lang w:val="en-US"/>
              </w:rPr>
              <w:t>,P,Ms,Ns</w:t>
            </w:r>
            <w:proofErr w:type="spellEnd"/>
            <w:r w:rsidRPr="00F95A77">
              <w:rPr>
                <w:rFonts w:ascii="Calibri" w:eastAsia="Times New Roman" w:hAnsi="Calibri" w:cs="Calibri"/>
                <w:color w:val="000000"/>
                <w:sz w:val="22"/>
                <w:lang w:val="en-US"/>
              </w:rPr>
              <w:t>)  = (8,2,2,8,1) for 4Tx CSI-RS Ports</w:t>
            </w:r>
            <w:r w:rsidRPr="00F95A77">
              <w:rPr>
                <w:rFonts w:ascii="Calibri" w:eastAsia="Times New Roman" w:hAnsi="Calibri" w:cs="Calibri"/>
                <w:color w:val="000000"/>
                <w:sz w:val="22"/>
                <w:lang w:val="en-US"/>
              </w:rPr>
              <w:br/>
              <w:t>(</w:t>
            </w:r>
            <w:proofErr w:type="spellStart"/>
            <w:r w:rsidRPr="00F95A77">
              <w:rPr>
                <w:rFonts w:ascii="Calibri" w:eastAsia="Times New Roman" w:hAnsi="Calibri" w:cs="Calibri"/>
                <w:color w:val="000000"/>
                <w:sz w:val="22"/>
                <w:lang w:val="en-US"/>
              </w:rPr>
              <w:t>M,N,P,Ms,Ns</w:t>
            </w:r>
            <w:proofErr w:type="spellEnd"/>
            <w:r w:rsidRPr="00F95A77">
              <w:rPr>
                <w:rFonts w:ascii="Calibri" w:eastAsia="Times New Roman" w:hAnsi="Calibri" w:cs="Calibri"/>
                <w:color w:val="000000"/>
                <w:sz w:val="22"/>
                <w:lang w:val="en-US"/>
              </w:rPr>
              <w:t>)  = (8,4,2,8,1) for 8Tx CSI-RS Ports</w:t>
            </w:r>
          </w:p>
        </w:tc>
        <w:tc>
          <w:tcPr>
            <w:tcW w:w="3580" w:type="dxa"/>
            <w:tcBorders>
              <w:top w:val="single" w:sz="4" w:space="0" w:color="auto"/>
              <w:left w:val="single" w:sz="4" w:space="0" w:color="auto"/>
              <w:bottom w:val="single" w:sz="4" w:space="0" w:color="auto"/>
              <w:right w:val="single" w:sz="12" w:space="0" w:color="auto"/>
            </w:tcBorders>
            <w:shd w:val="clear" w:color="auto" w:fill="auto"/>
            <w:noWrap/>
            <w:hideMark/>
          </w:tcPr>
          <w:p w14:paraId="66142ED0" w14:textId="03CD8F4E" w:rsidR="00F95A77" w:rsidRPr="00F95A77" w:rsidRDefault="00F95A77" w:rsidP="00F95A77">
            <w:pPr>
              <w:spacing w:after="0" w:line="240" w:lineRule="auto"/>
              <w:rPr>
                <w:rFonts w:ascii="Calibri" w:eastAsia="Times New Roman" w:hAnsi="Calibri" w:cs="Calibri"/>
                <w:color w:val="000000"/>
                <w:sz w:val="22"/>
                <w:lang w:val="en-US"/>
              </w:rPr>
            </w:pPr>
            <w:proofErr w:type="gramStart"/>
            <w:r w:rsidRPr="00F95A77">
              <w:rPr>
                <w:rFonts w:ascii="Calibri" w:eastAsia="Times New Roman" w:hAnsi="Calibri" w:cs="Calibri"/>
                <w:color w:val="000000"/>
                <w:sz w:val="22"/>
                <w:lang w:val="en-US"/>
              </w:rPr>
              <w:t>Partially-connected</w:t>
            </w:r>
            <w:proofErr w:type="gramEnd"/>
            <w:r w:rsidRPr="00F95A77">
              <w:rPr>
                <w:rFonts w:ascii="Calibri" w:eastAsia="Times New Roman" w:hAnsi="Calibri" w:cs="Calibri"/>
                <w:color w:val="000000"/>
                <w:sz w:val="22"/>
                <w:lang w:val="en-US"/>
              </w:rPr>
              <w:t>, 1 column per port</w:t>
            </w:r>
          </w:p>
        </w:tc>
      </w:tr>
      <w:tr w:rsidR="00F95A77" w:rsidRPr="00F95A77" w14:paraId="307EF55D" w14:textId="77777777" w:rsidTr="00F95A77">
        <w:trPr>
          <w:trHeight w:val="300"/>
        </w:trPr>
        <w:tc>
          <w:tcPr>
            <w:tcW w:w="960" w:type="dxa"/>
            <w:tcBorders>
              <w:top w:val="single" w:sz="4" w:space="0" w:color="auto"/>
              <w:left w:val="single" w:sz="12" w:space="0" w:color="auto"/>
              <w:bottom w:val="single" w:sz="4" w:space="0" w:color="auto"/>
              <w:right w:val="single" w:sz="4" w:space="0" w:color="auto"/>
            </w:tcBorders>
            <w:shd w:val="clear" w:color="auto" w:fill="auto"/>
            <w:noWrap/>
            <w:hideMark/>
          </w:tcPr>
          <w:p w14:paraId="65A83669"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2</w:t>
            </w:r>
          </w:p>
        </w:tc>
        <w:tc>
          <w:tcPr>
            <w:tcW w:w="5300" w:type="dxa"/>
            <w:tcBorders>
              <w:top w:val="single" w:sz="4" w:space="0" w:color="auto"/>
              <w:left w:val="nil"/>
              <w:bottom w:val="single" w:sz="4" w:space="0" w:color="auto"/>
              <w:right w:val="nil"/>
            </w:tcBorders>
            <w:shd w:val="clear" w:color="auto" w:fill="auto"/>
            <w:noWrap/>
            <w:hideMark/>
          </w:tcPr>
          <w:p w14:paraId="013C36FC"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w:t>
            </w:r>
            <w:proofErr w:type="spellStart"/>
            <w:proofErr w:type="gramStart"/>
            <w:r w:rsidRPr="00F95A77">
              <w:rPr>
                <w:rFonts w:ascii="Calibri" w:eastAsia="Times New Roman" w:hAnsi="Calibri" w:cs="Calibri"/>
                <w:color w:val="000000"/>
                <w:sz w:val="22"/>
                <w:lang w:val="en-US"/>
              </w:rPr>
              <w:t>M,N</w:t>
            </w:r>
            <w:proofErr w:type="gramEnd"/>
            <w:r w:rsidRPr="00F95A77">
              <w:rPr>
                <w:rFonts w:ascii="Calibri" w:eastAsia="Times New Roman" w:hAnsi="Calibri" w:cs="Calibri"/>
                <w:color w:val="000000"/>
                <w:sz w:val="22"/>
                <w:lang w:val="en-US"/>
              </w:rPr>
              <w:t>,P,Ms,Ns</w:t>
            </w:r>
            <w:proofErr w:type="spellEnd"/>
            <w:r w:rsidRPr="00F95A77">
              <w:rPr>
                <w:rFonts w:ascii="Calibri" w:eastAsia="Times New Roman" w:hAnsi="Calibri" w:cs="Calibri"/>
                <w:color w:val="000000"/>
                <w:sz w:val="22"/>
                <w:lang w:val="en-US"/>
              </w:rPr>
              <w:t>) = (8,8,2,8,8) for 8Tx and 4Tx CSI-RS Ports</w:t>
            </w:r>
          </w:p>
        </w:tc>
        <w:tc>
          <w:tcPr>
            <w:tcW w:w="3580" w:type="dxa"/>
            <w:tcBorders>
              <w:top w:val="single" w:sz="4" w:space="0" w:color="auto"/>
              <w:left w:val="single" w:sz="4" w:space="0" w:color="auto"/>
              <w:bottom w:val="single" w:sz="4" w:space="0" w:color="auto"/>
              <w:right w:val="single" w:sz="12" w:space="0" w:color="auto"/>
            </w:tcBorders>
            <w:shd w:val="clear" w:color="auto" w:fill="auto"/>
            <w:noWrap/>
            <w:hideMark/>
          </w:tcPr>
          <w:p w14:paraId="7E16170B" w14:textId="77777777" w:rsidR="00F95A77" w:rsidRPr="00F95A77" w:rsidRDefault="00F95A77" w:rsidP="00F95A77">
            <w:pPr>
              <w:spacing w:after="0" w:line="240" w:lineRule="auto"/>
              <w:rPr>
                <w:rFonts w:ascii="Calibri" w:eastAsia="Times New Roman" w:hAnsi="Calibri" w:cs="Calibri"/>
                <w:color w:val="000000"/>
                <w:sz w:val="22"/>
                <w:lang w:val="en-US"/>
              </w:rPr>
            </w:pPr>
            <w:proofErr w:type="gramStart"/>
            <w:r w:rsidRPr="00F95A77">
              <w:rPr>
                <w:rFonts w:ascii="Calibri" w:eastAsia="Times New Roman" w:hAnsi="Calibri" w:cs="Calibri"/>
                <w:color w:val="000000"/>
                <w:sz w:val="22"/>
                <w:lang w:val="en-US"/>
              </w:rPr>
              <w:t>Fully-connected</w:t>
            </w:r>
            <w:proofErr w:type="gramEnd"/>
            <w:r w:rsidRPr="00F95A77">
              <w:rPr>
                <w:rFonts w:ascii="Calibri" w:eastAsia="Times New Roman" w:hAnsi="Calibri" w:cs="Calibri"/>
                <w:color w:val="000000"/>
                <w:sz w:val="22"/>
                <w:lang w:val="en-US"/>
              </w:rPr>
              <w:t>, 827 beam directions</w:t>
            </w:r>
          </w:p>
        </w:tc>
      </w:tr>
      <w:tr w:rsidR="00F95A77" w:rsidRPr="00F95A77" w14:paraId="414F7176" w14:textId="77777777" w:rsidTr="00F95A77">
        <w:trPr>
          <w:trHeight w:val="615"/>
        </w:trPr>
        <w:tc>
          <w:tcPr>
            <w:tcW w:w="960" w:type="dxa"/>
            <w:tcBorders>
              <w:top w:val="single" w:sz="4" w:space="0" w:color="auto"/>
              <w:left w:val="single" w:sz="12" w:space="0" w:color="auto"/>
              <w:bottom w:val="single" w:sz="12" w:space="0" w:color="auto"/>
              <w:right w:val="single" w:sz="4" w:space="0" w:color="auto"/>
            </w:tcBorders>
            <w:shd w:val="clear" w:color="auto" w:fill="auto"/>
            <w:noWrap/>
            <w:hideMark/>
          </w:tcPr>
          <w:p w14:paraId="1197B340"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3</w:t>
            </w:r>
          </w:p>
        </w:tc>
        <w:tc>
          <w:tcPr>
            <w:tcW w:w="5300" w:type="dxa"/>
            <w:tcBorders>
              <w:top w:val="single" w:sz="4" w:space="0" w:color="auto"/>
              <w:left w:val="nil"/>
              <w:bottom w:val="single" w:sz="12" w:space="0" w:color="auto"/>
              <w:right w:val="nil"/>
            </w:tcBorders>
            <w:shd w:val="clear" w:color="auto" w:fill="auto"/>
            <w:hideMark/>
          </w:tcPr>
          <w:p w14:paraId="03C45627"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w:t>
            </w:r>
            <w:proofErr w:type="spellStart"/>
            <w:proofErr w:type="gramStart"/>
            <w:r w:rsidRPr="00F95A77">
              <w:rPr>
                <w:rFonts w:ascii="Calibri" w:eastAsia="Times New Roman" w:hAnsi="Calibri" w:cs="Calibri"/>
                <w:color w:val="000000"/>
                <w:sz w:val="22"/>
                <w:lang w:val="en-US"/>
              </w:rPr>
              <w:t>M,N</w:t>
            </w:r>
            <w:proofErr w:type="gramEnd"/>
            <w:r w:rsidRPr="00F95A77">
              <w:rPr>
                <w:rFonts w:ascii="Calibri" w:eastAsia="Times New Roman" w:hAnsi="Calibri" w:cs="Calibri"/>
                <w:color w:val="000000"/>
                <w:sz w:val="22"/>
                <w:lang w:val="en-US"/>
              </w:rPr>
              <w:t>,P,Ms,Ns</w:t>
            </w:r>
            <w:proofErr w:type="spellEnd"/>
            <w:r w:rsidRPr="00F95A77">
              <w:rPr>
                <w:rFonts w:ascii="Calibri" w:eastAsia="Times New Roman" w:hAnsi="Calibri" w:cs="Calibri"/>
                <w:color w:val="000000"/>
                <w:sz w:val="22"/>
                <w:lang w:val="en-US"/>
              </w:rPr>
              <w:t>) = (1,4,2,1,1) for 8Tx CSI-RS Ports</w:t>
            </w:r>
            <w:r w:rsidRPr="00F95A77">
              <w:rPr>
                <w:rFonts w:ascii="Calibri" w:eastAsia="Times New Roman" w:hAnsi="Calibri" w:cs="Calibri"/>
                <w:color w:val="000000"/>
                <w:sz w:val="22"/>
                <w:lang w:val="en-US"/>
              </w:rPr>
              <w:br/>
              <w:t>(</w:t>
            </w:r>
            <w:proofErr w:type="spellStart"/>
            <w:r w:rsidRPr="00F95A77">
              <w:rPr>
                <w:rFonts w:ascii="Calibri" w:eastAsia="Times New Roman" w:hAnsi="Calibri" w:cs="Calibri"/>
                <w:color w:val="000000"/>
                <w:sz w:val="22"/>
                <w:lang w:val="en-US"/>
              </w:rPr>
              <w:t>M,N,P,Ms,Ns</w:t>
            </w:r>
            <w:proofErr w:type="spellEnd"/>
            <w:r w:rsidRPr="00F95A77">
              <w:rPr>
                <w:rFonts w:ascii="Calibri" w:eastAsia="Times New Roman" w:hAnsi="Calibri" w:cs="Calibri"/>
                <w:color w:val="000000"/>
                <w:sz w:val="22"/>
                <w:lang w:val="en-US"/>
              </w:rPr>
              <w:t>) = (1,2,2,1,1) for 4Tx CSI-RS Ports</w:t>
            </w:r>
          </w:p>
        </w:tc>
        <w:tc>
          <w:tcPr>
            <w:tcW w:w="3580" w:type="dxa"/>
            <w:tcBorders>
              <w:top w:val="single" w:sz="4" w:space="0" w:color="auto"/>
              <w:left w:val="single" w:sz="4" w:space="0" w:color="auto"/>
              <w:bottom w:val="single" w:sz="12" w:space="0" w:color="auto"/>
              <w:right w:val="single" w:sz="12" w:space="0" w:color="auto"/>
            </w:tcBorders>
            <w:shd w:val="clear" w:color="auto" w:fill="auto"/>
            <w:noWrap/>
            <w:hideMark/>
          </w:tcPr>
          <w:p w14:paraId="1E29B69D" w14:textId="77777777" w:rsidR="00F95A77" w:rsidRPr="00F95A77" w:rsidRDefault="00F95A77" w:rsidP="00F95A77">
            <w:pPr>
              <w:spacing w:after="0" w:line="240" w:lineRule="auto"/>
              <w:rPr>
                <w:rFonts w:ascii="Calibri" w:eastAsia="Times New Roman" w:hAnsi="Calibri" w:cs="Calibri"/>
                <w:color w:val="000000"/>
                <w:sz w:val="22"/>
                <w:lang w:val="en-US"/>
              </w:rPr>
            </w:pPr>
            <w:r w:rsidRPr="00F95A77">
              <w:rPr>
                <w:rFonts w:ascii="Calibri" w:eastAsia="Times New Roman" w:hAnsi="Calibri" w:cs="Calibri"/>
                <w:color w:val="000000"/>
                <w:sz w:val="22"/>
                <w:lang w:val="en-US"/>
              </w:rPr>
              <w:t>Pass-through</w:t>
            </w:r>
          </w:p>
        </w:tc>
      </w:tr>
    </w:tbl>
    <w:p w14:paraId="5EC941B6" w14:textId="77777777" w:rsidR="00F95A77" w:rsidRDefault="00F95A77" w:rsidP="004E6F93">
      <w:pPr>
        <w:rPr>
          <w:lang w:val="en-US"/>
        </w:rPr>
      </w:pPr>
    </w:p>
    <w:p w14:paraId="5F830D55" w14:textId="77777777" w:rsidR="00F95A77" w:rsidRDefault="00F95A77" w:rsidP="004E6F93">
      <w:pPr>
        <w:rPr>
          <w:lang w:val="en-US"/>
        </w:rPr>
      </w:pPr>
    </w:p>
    <w:p w14:paraId="4B6663A5" w14:textId="51CBA266" w:rsidR="0048616C" w:rsidRDefault="0048616C" w:rsidP="0048616C">
      <w:pPr>
        <w:pStyle w:val="RAN4H2"/>
        <w:rPr>
          <w:lang w:val="en-US"/>
        </w:rPr>
      </w:pPr>
      <w:r w:rsidRPr="0048616C">
        <w:rPr>
          <w:lang w:val="en-US"/>
        </w:rPr>
        <w:t>SU PDSCH</w:t>
      </w:r>
      <w:r>
        <w:rPr>
          <w:lang w:val="en-US"/>
        </w:rPr>
        <w:t xml:space="preserve"> - </w:t>
      </w:r>
      <w:r w:rsidRPr="0048616C">
        <w:rPr>
          <w:lang w:val="en-US"/>
        </w:rPr>
        <w:t xml:space="preserve">8Rx: 8 Layer, MCS 13 on both codewords (Table 1) (type I codebook) – PMI Choice (FFS Fixed, Random) </w:t>
      </w:r>
    </w:p>
    <w:p w14:paraId="4F63E400" w14:textId="77777777" w:rsidR="0048616C" w:rsidRDefault="0048616C" w:rsidP="0048616C">
      <w:pPr>
        <w:rPr>
          <w:lang w:val="en-US"/>
        </w:rPr>
      </w:pPr>
    </w:p>
    <w:tbl>
      <w:tblPr>
        <w:tblStyle w:val="TableGrid"/>
        <w:tblW w:w="4500" w:type="pct"/>
        <w:jc w:val="center"/>
        <w:tblLook w:val="04A0" w:firstRow="1" w:lastRow="0" w:firstColumn="1" w:lastColumn="0" w:noHBand="0" w:noVBand="1"/>
      </w:tblPr>
      <w:tblGrid>
        <w:gridCol w:w="9283"/>
      </w:tblGrid>
      <w:tr w:rsidR="0048616C" w:rsidRPr="005D490D" w14:paraId="5A1B1F02" w14:textId="77777777" w:rsidTr="001037A8">
        <w:trPr>
          <w:jc w:val="center"/>
        </w:trPr>
        <w:tc>
          <w:tcPr>
            <w:tcW w:w="5000" w:type="pct"/>
          </w:tcPr>
          <w:p w14:paraId="5D63D625" w14:textId="0ED648A9" w:rsidR="0048616C" w:rsidRDefault="0048616C" w:rsidP="001037A8">
            <w:pPr>
              <w:pStyle w:val="TAC"/>
              <w:rPr>
                <w:noProof/>
              </w:rPr>
            </w:pPr>
            <w:r>
              <w:rPr>
                <w:noProof/>
              </w:rPr>
              <w:lastRenderedPageBreak/>
              <w:drawing>
                <wp:inline distT="0" distB="0" distL="0" distR="0" wp14:anchorId="618154A8" wp14:editId="64D92C17">
                  <wp:extent cx="5758045" cy="2213609"/>
                  <wp:effectExtent l="0" t="0" r="0" b="0"/>
                  <wp:docPr id="15856333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633322" name="Picture 4"/>
                          <pic:cNvPicPr>
                            <a:picLocks noChangeAspect="1" noChangeArrowheads="1"/>
                          </pic:cNvPicPr>
                        </pic:nvPicPr>
                        <pic:blipFill>
                          <a:blip r:embed="rId13">
                            <a:extLst>
                              <a:ext uri="{96DAC541-7B7A-43D3-8B79-37D633B846F1}">
                                <asvg:svgBlip xmlns:asvg="http://schemas.microsoft.com/office/drawing/2016/SVG/main" r:embed="rId14"/>
                              </a:ext>
                            </a:extLst>
                          </a:blip>
                          <a:stretch>
                            <a:fillRect/>
                          </a:stretch>
                        </pic:blipFill>
                        <pic:spPr bwMode="auto">
                          <a:xfrm>
                            <a:off x="0" y="0"/>
                            <a:ext cx="5758045" cy="2213609"/>
                          </a:xfrm>
                          <a:prstGeom prst="rect">
                            <a:avLst/>
                          </a:prstGeom>
                        </pic:spPr>
                      </pic:pic>
                    </a:graphicData>
                  </a:graphic>
                </wp:inline>
              </w:drawing>
            </w:r>
          </w:p>
        </w:tc>
      </w:tr>
    </w:tbl>
    <w:p w14:paraId="5F0AFB3B" w14:textId="175C421C" w:rsidR="0048616C" w:rsidRDefault="0048616C" w:rsidP="0048616C">
      <w:pPr>
        <w:pStyle w:val="Caption"/>
        <w:keepLines/>
        <w:spacing w:before="120"/>
      </w:pPr>
      <w:r w:rsidRPr="00AD638D">
        <w:t xml:space="preserve">Figure </w:t>
      </w:r>
      <w:r w:rsidRPr="00AD638D">
        <w:fldChar w:fldCharType="begin"/>
      </w:r>
      <w:r w:rsidRPr="00AD638D">
        <w:instrText xml:space="preserve"> SEQ Figure \* ARABIC </w:instrText>
      </w:r>
      <w:r w:rsidRPr="00AD638D">
        <w:fldChar w:fldCharType="separate"/>
      </w:r>
      <w:r>
        <w:rPr>
          <w:noProof/>
        </w:rPr>
        <w:t>3</w:t>
      </w:r>
      <w:r w:rsidRPr="00AD638D">
        <w:rPr>
          <w:noProof/>
        </w:rPr>
        <w:fldChar w:fldCharType="end"/>
      </w:r>
      <w:r w:rsidRPr="00AD638D">
        <w:t xml:space="preserve">: </w:t>
      </w:r>
      <w:r>
        <w:t>Case 1, 10Hz Doppler</w:t>
      </w:r>
    </w:p>
    <w:p w14:paraId="1016A498" w14:textId="77777777" w:rsidR="0048616C" w:rsidRDefault="0048616C" w:rsidP="0048616C">
      <w:pPr>
        <w:rPr>
          <w:lang w:val="en-US"/>
        </w:rPr>
      </w:pPr>
    </w:p>
    <w:tbl>
      <w:tblPr>
        <w:tblStyle w:val="TableGrid"/>
        <w:tblW w:w="4500" w:type="pct"/>
        <w:jc w:val="center"/>
        <w:tblLook w:val="04A0" w:firstRow="1" w:lastRow="0" w:firstColumn="1" w:lastColumn="0" w:noHBand="0" w:noVBand="1"/>
      </w:tblPr>
      <w:tblGrid>
        <w:gridCol w:w="9286"/>
      </w:tblGrid>
      <w:tr w:rsidR="0048616C" w:rsidRPr="005D490D" w14:paraId="35088952" w14:textId="77777777" w:rsidTr="001037A8">
        <w:trPr>
          <w:jc w:val="center"/>
        </w:trPr>
        <w:tc>
          <w:tcPr>
            <w:tcW w:w="5000" w:type="pct"/>
          </w:tcPr>
          <w:p w14:paraId="135B6A45" w14:textId="4A34944B" w:rsidR="0048616C" w:rsidRDefault="0048616C" w:rsidP="001037A8">
            <w:pPr>
              <w:pStyle w:val="TAC"/>
              <w:rPr>
                <w:noProof/>
              </w:rPr>
            </w:pPr>
            <w:r>
              <w:rPr>
                <w:noProof/>
              </w:rPr>
              <w:drawing>
                <wp:inline distT="0" distB="0" distL="0" distR="0" wp14:anchorId="6DAEDFAC" wp14:editId="612CF8C4">
                  <wp:extent cx="5760000" cy="2230110"/>
                  <wp:effectExtent l="0" t="0" r="0" b="0"/>
                  <wp:docPr id="6278347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000" cy="2230110"/>
                          </a:xfrm>
                          <a:prstGeom prst="rect">
                            <a:avLst/>
                          </a:prstGeom>
                          <a:noFill/>
                        </pic:spPr>
                      </pic:pic>
                    </a:graphicData>
                  </a:graphic>
                </wp:inline>
              </w:drawing>
            </w:r>
          </w:p>
        </w:tc>
      </w:tr>
    </w:tbl>
    <w:p w14:paraId="2388E7BB" w14:textId="20BB2488" w:rsidR="0048616C" w:rsidRDefault="0048616C" w:rsidP="0048616C">
      <w:pPr>
        <w:pStyle w:val="Caption"/>
        <w:keepLines/>
        <w:spacing w:before="120"/>
      </w:pPr>
      <w:r w:rsidRPr="00AD638D">
        <w:t xml:space="preserve">Figure </w:t>
      </w:r>
      <w:r w:rsidRPr="00AD638D">
        <w:fldChar w:fldCharType="begin"/>
      </w:r>
      <w:r w:rsidRPr="00AD638D">
        <w:instrText xml:space="preserve"> SEQ Figure \* ARABIC </w:instrText>
      </w:r>
      <w:r w:rsidRPr="00AD638D">
        <w:fldChar w:fldCharType="separate"/>
      </w:r>
      <w:r>
        <w:rPr>
          <w:noProof/>
        </w:rPr>
        <w:t>3</w:t>
      </w:r>
      <w:r w:rsidRPr="00AD638D">
        <w:rPr>
          <w:noProof/>
        </w:rPr>
        <w:fldChar w:fldCharType="end"/>
      </w:r>
      <w:r w:rsidRPr="00AD638D">
        <w:t xml:space="preserve">: </w:t>
      </w:r>
      <w:r>
        <w:t>Case 1, 100Hz Doppler</w:t>
      </w:r>
    </w:p>
    <w:p w14:paraId="4D7B6EED" w14:textId="77777777" w:rsidR="0048616C" w:rsidRDefault="0048616C" w:rsidP="0048616C">
      <w:pPr>
        <w:rPr>
          <w:lang w:val="en-US"/>
        </w:rPr>
      </w:pPr>
    </w:p>
    <w:p w14:paraId="70CDAB27" w14:textId="77777777" w:rsidR="0048616C" w:rsidRPr="0048616C" w:rsidRDefault="0048616C" w:rsidP="0048616C">
      <w:pPr>
        <w:rPr>
          <w:lang w:val="en-US"/>
        </w:rPr>
      </w:pPr>
    </w:p>
    <w:p w14:paraId="32099E1D" w14:textId="2DECE0E4" w:rsidR="0048616C" w:rsidRDefault="0048616C" w:rsidP="0048616C">
      <w:pPr>
        <w:pStyle w:val="RAN4H2"/>
        <w:rPr>
          <w:lang w:val="en-US"/>
        </w:rPr>
      </w:pPr>
      <w:r w:rsidRPr="0048616C">
        <w:rPr>
          <w:lang w:val="en-US"/>
        </w:rPr>
        <w:t>SU PDSCH</w:t>
      </w:r>
      <w:r>
        <w:rPr>
          <w:lang w:val="en-US"/>
        </w:rPr>
        <w:t xml:space="preserve"> - </w:t>
      </w:r>
      <w:r w:rsidRPr="0048616C">
        <w:rPr>
          <w:lang w:val="en-US"/>
        </w:rPr>
        <w:t>4Rx: 4 Layer, MCS 13 (Table 1</w:t>
      </w:r>
      <w:proofErr w:type="gramStart"/>
      <w:r w:rsidRPr="0048616C">
        <w:rPr>
          <w:lang w:val="en-US"/>
        </w:rPr>
        <w:t>)  (</w:t>
      </w:r>
      <w:proofErr w:type="gramEnd"/>
      <w:r w:rsidRPr="0048616C">
        <w:rPr>
          <w:lang w:val="en-US"/>
        </w:rPr>
        <w:t>type I codebook) – PMI Choice (FFS Fixed, Random)</w:t>
      </w:r>
    </w:p>
    <w:p w14:paraId="07CA230A" w14:textId="77777777" w:rsidR="0048616C" w:rsidRDefault="0048616C" w:rsidP="0048616C">
      <w:pPr>
        <w:rPr>
          <w:lang w:val="en-US"/>
        </w:rPr>
      </w:pPr>
    </w:p>
    <w:tbl>
      <w:tblPr>
        <w:tblStyle w:val="TableGrid"/>
        <w:tblW w:w="4500" w:type="pct"/>
        <w:jc w:val="center"/>
        <w:tblLook w:val="04A0" w:firstRow="1" w:lastRow="0" w:firstColumn="1" w:lastColumn="0" w:noHBand="0" w:noVBand="1"/>
      </w:tblPr>
      <w:tblGrid>
        <w:gridCol w:w="9227"/>
      </w:tblGrid>
      <w:tr w:rsidR="0048616C" w:rsidRPr="005D490D" w14:paraId="5F78EF86" w14:textId="77777777" w:rsidTr="001037A8">
        <w:trPr>
          <w:jc w:val="center"/>
        </w:trPr>
        <w:tc>
          <w:tcPr>
            <w:tcW w:w="5000" w:type="pct"/>
          </w:tcPr>
          <w:p w14:paraId="753DD09C" w14:textId="77777777" w:rsidR="0048616C" w:rsidRDefault="0048616C" w:rsidP="001037A8">
            <w:pPr>
              <w:pStyle w:val="TAC"/>
              <w:rPr>
                <w:noProof/>
              </w:rPr>
            </w:pPr>
            <w:r>
              <w:rPr>
                <w:noProof/>
              </w:rPr>
              <w:lastRenderedPageBreak/>
              <w:drawing>
                <wp:inline distT="0" distB="0" distL="0" distR="0" wp14:anchorId="75F29801" wp14:editId="217C07B1">
                  <wp:extent cx="5722556" cy="2213609"/>
                  <wp:effectExtent l="0" t="0" r="0" b="0"/>
                  <wp:docPr id="9133967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96766" name="Picture 4"/>
                          <pic:cNvPicPr>
                            <a:picLocks noChangeAspect="1" noChangeArrowheads="1"/>
                          </pic:cNvPicPr>
                        </pic:nvPicPr>
                        <pic:blipFill>
                          <a:blip r:embed="rId16">
                            <a:extLst>
                              <a:ext uri="{96DAC541-7B7A-43D3-8B79-37D633B846F1}">
                                <asvg:svgBlip xmlns:asvg="http://schemas.microsoft.com/office/drawing/2016/SVG/main" r:embed="rId17"/>
                              </a:ext>
                            </a:extLst>
                          </a:blip>
                          <a:stretch>
                            <a:fillRect/>
                          </a:stretch>
                        </pic:blipFill>
                        <pic:spPr bwMode="auto">
                          <a:xfrm>
                            <a:off x="0" y="0"/>
                            <a:ext cx="5722556" cy="2213609"/>
                          </a:xfrm>
                          <a:prstGeom prst="rect">
                            <a:avLst/>
                          </a:prstGeom>
                        </pic:spPr>
                      </pic:pic>
                    </a:graphicData>
                  </a:graphic>
                </wp:inline>
              </w:drawing>
            </w:r>
          </w:p>
        </w:tc>
      </w:tr>
    </w:tbl>
    <w:p w14:paraId="3D89D573" w14:textId="4777A9EC" w:rsidR="0048616C" w:rsidRDefault="0048616C" w:rsidP="0048616C">
      <w:pPr>
        <w:pStyle w:val="Caption"/>
        <w:keepLines/>
        <w:spacing w:before="120"/>
      </w:pPr>
      <w:r w:rsidRPr="00AD638D">
        <w:t xml:space="preserve">Figure </w:t>
      </w:r>
      <w:r w:rsidRPr="00AD638D">
        <w:fldChar w:fldCharType="begin"/>
      </w:r>
      <w:r w:rsidRPr="00AD638D">
        <w:instrText xml:space="preserve"> SEQ Figure \* ARABIC </w:instrText>
      </w:r>
      <w:r w:rsidRPr="00AD638D">
        <w:fldChar w:fldCharType="separate"/>
      </w:r>
      <w:r>
        <w:rPr>
          <w:noProof/>
        </w:rPr>
        <w:t>3</w:t>
      </w:r>
      <w:r w:rsidRPr="00AD638D">
        <w:rPr>
          <w:noProof/>
        </w:rPr>
        <w:fldChar w:fldCharType="end"/>
      </w:r>
      <w:r w:rsidRPr="00AD638D">
        <w:t xml:space="preserve">: </w:t>
      </w:r>
      <w:r>
        <w:t>Case 2, 10Hz Doppler</w:t>
      </w:r>
    </w:p>
    <w:p w14:paraId="6BCE7A96" w14:textId="77777777" w:rsidR="0048616C" w:rsidRDefault="0048616C" w:rsidP="0048616C">
      <w:pPr>
        <w:rPr>
          <w:lang w:val="en-US"/>
        </w:rPr>
      </w:pPr>
    </w:p>
    <w:tbl>
      <w:tblPr>
        <w:tblStyle w:val="TableGrid"/>
        <w:tblW w:w="4500" w:type="pct"/>
        <w:jc w:val="center"/>
        <w:tblLook w:val="04A0" w:firstRow="1" w:lastRow="0" w:firstColumn="1" w:lastColumn="0" w:noHBand="0" w:noVBand="1"/>
      </w:tblPr>
      <w:tblGrid>
        <w:gridCol w:w="9286"/>
      </w:tblGrid>
      <w:tr w:rsidR="0048616C" w:rsidRPr="005D490D" w14:paraId="52F84135" w14:textId="77777777" w:rsidTr="001037A8">
        <w:trPr>
          <w:jc w:val="center"/>
        </w:trPr>
        <w:tc>
          <w:tcPr>
            <w:tcW w:w="5000" w:type="pct"/>
          </w:tcPr>
          <w:p w14:paraId="6B41B637" w14:textId="77777777" w:rsidR="0048616C" w:rsidRDefault="0048616C" w:rsidP="001037A8">
            <w:pPr>
              <w:pStyle w:val="TAC"/>
              <w:rPr>
                <w:noProof/>
              </w:rPr>
            </w:pPr>
            <w:r>
              <w:rPr>
                <w:noProof/>
              </w:rPr>
              <w:drawing>
                <wp:inline distT="0" distB="0" distL="0" distR="0" wp14:anchorId="00ABED83" wp14:editId="7FCDD7EE">
                  <wp:extent cx="5760000" cy="2229821"/>
                  <wp:effectExtent l="0" t="0" r="0" b="0"/>
                  <wp:docPr id="9760417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041785" name="Picture 5"/>
                          <pic:cNvPicPr>
                            <a:picLocks noChangeAspect="1" noChangeArrowheads="1"/>
                          </pic:cNvPicPr>
                        </pic:nvPicPr>
                        <pic:blipFill>
                          <a:blip r:embed="rId18">
                            <a:extLst>
                              <a:ext uri="{96DAC541-7B7A-43D3-8B79-37D633B846F1}">
                                <asvg:svgBlip xmlns:asvg="http://schemas.microsoft.com/office/drawing/2016/SVG/main" r:embed="rId19"/>
                              </a:ext>
                            </a:extLst>
                          </a:blip>
                          <a:stretch>
                            <a:fillRect/>
                          </a:stretch>
                        </pic:blipFill>
                        <pic:spPr bwMode="auto">
                          <a:xfrm>
                            <a:off x="0" y="0"/>
                            <a:ext cx="5760000" cy="2229821"/>
                          </a:xfrm>
                          <a:prstGeom prst="rect">
                            <a:avLst/>
                          </a:prstGeom>
                        </pic:spPr>
                      </pic:pic>
                    </a:graphicData>
                  </a:graphic>
                </wp:inline>
              </w:drawing>
            </w:r>
          </w:p>
        </w:tc>
      </w:tr>
    </w:tbl>
    <w:p w14:paraId="791884CF" w14:textId="7DAB78F5" w:rsidR="0048616C" w:rsidRPr="0048616C" w:rsidRDefault="0048616C" w:rsidP="0048616C">
      <w:pPr>
        <w:pStyle w:val="Caption"/>
        <w:keepLines/>
        <w:spacing w:before="120"/>
      </w:pPr>
      <w:r w:rsidRPr="00AD638D">
        <w:t xml:space="preserve">Figure </w:t>
      </w:r>
      <w:r w:rsidRPr="00AD638D">
        <w:fldChar w:fldCharType="begin"/>
      </w:r>
      <w:r w:rsidRPr="00AD638D">
        <w:instrText xml:space="preserve"> SEQ Figure \* ARABIC </w:instrText>
      </w:r>
      <w:r w:rsidRPr="00AD638D">
        <w:fldChar w:fldCharType="separate"/>
      </w:r>
      <w:r>
        <w:rPr>
          <w:noProof/>
        </w:rPr>
        <w:t>3</w:t>
      </w:r>
      <w:r w:rsidRPr="00AD638D">
        <w:rPr>
          <w:noProof/>
        </w:rPr>
        <w:fldChar w:fldCharType="end"/>
      </w:r>
      <w:r w:rsidRPr="00AD638D">
        <w:t xml:space="preserve">: </w:t>
      </w:r>
      <w:r>
        <w:t>Case 2, 100Hz Doppler</w:t>
      </w:r>
    </w:p>
    <w:p w14:paraId="2BD3BE71" w14:textId="77777777" w:rsidR="0048616C" w:rsidRDefault="0048616C" w:rsidP="0048616C">
      <w:pPr>
        <w:rPr>
          <w:lang w:val="en-US"/>
        </w:rPr>
      </w:pPr>
    </w:p>
    <w:p w14:paraId="26FAC7D9" w14:textId="77777777" w:rsidR="0048616C" w:rsidRPr="0048616C" w:rsidRDefault="0048616C" w:rsidP="0048616C">
      <w:pPr>
        <w:rPr>
          <w:lang w:val="en-US"/>
        </w:rPr>
      </w:pPr>
    </w:p>
    <w:p w14:paraId="36038AF7" w14:textId="7AD62CD9" w:rsidR="0048616C" w:rsidRDefault="0048616C" w:rsidP="0048616C">
      <w:pPr>
        <w:pStyle w:val="RAN4H2"/>
        <w:rPr>
          <w:lang w:val="en-US"/>
        </w:rPr>
      </w:pPr>
      <w:r w:rsidRPr="0048616C">
        <w:rPr>
          <w:lang w:val="en-US"/>
        </w:rPr>
        <w:t>SU PMI</w:t>
      </w:r>
      <w:r>
        <w:rPr>
          <w:lang w:val="en-US"/>
        </w:rPr>
        <w:t xml:space="preserve"> - </w:t>
      </w:r>
      <w:r w:rsidRPr="0048616C">
        <w:rPr>
          <w:lang w:val="en-US"/>
        </w:rPr>
        <w:t>[8Tx/]4Rx: 4 Layer (type I</w:t>
      </w:r>
      <w:r>
        <w:rPr>
          <w:lang w:val="en-US"/>
        </w:rPr>
        <w:t xml:space="preserve"> and </w:t>
      </w:r>
      <w:proofErr w:type="spellStart"/>
      <w:r>
        <w:rPr>
          <w:lang w:val="en-US"/>
        </w:rPr>
        <w:t>eType</w:t>
      </w:r>
      <w:proofErr w:type="spellEnd"/>
      <w:r>
        <w:rPr>
          <w:lang w:val="en-US"/>
        </w:rPr>
        <w:t xml:space="preserve"> II</w:t>
      </w:r>
      <w:r w:rsidRPr="0048616C">
        <w:rPr>
          <w:lang w:val="en-US"/>
        </w:rPr>
        <w:t>) – Full Throughput Curves (PMI Follow, PMI Random)</w:t>
      </w:r>
    </w:p>
    <w:p w14:paraId="0282F866" w14:textId="77777777" w:rsidR="0048616C" w:rsidRPr="0048616C" w:rsidRDefault="0048616C" w:rsidP="0048616C">
      <w:pPr>
        <w:rPr>
          <w:lang w:val="en-US"/>
        </w:rPr>
      </w:pPr>
    </w:p>
    <w:tbl>
      <w:tblPr>
        <w:tblStyle w:val="TableGrid"/>
        <w:tblW w:w="4500" w:type="pct"/>
        <w:jc w:val="center"/>
        <w:tblLook w:val="04A0" w:firstRow="1" w:lastRow="0" w:firstColumn="1" w:lastColumn="0" w:noHBand="0" w:noVBand="1"/>
      </w:tblPr>
      <w:tblGrid>
        <w:gridCol w:w="8655"/>
      </w:tblGrid>
      <w:tr w:rsidR="0048616C" w:rsidRPr="005D490D" w14:paraId="6CFB0DD0" w14:textId="77777777" w:rsidTr="001037A8">
        <w:trPr>
          <w:jc w:val="center"/>
        </w:trPr>
        <w:tc>
          <w:tcPr>
            <w:tcW w:w="5000" w:type="pct"/>
          </w:tcPr>
          <w:p w14:paraId="60CB2944" w14:textId="77777777" w:rsidR="0048616C" w:rsidRDefault="0048616C" w:rsidP="001037A8">
            <w:pPr>
              <w:pStyle w:val="TAC"/>
              <w:rPr>
                <w:noProof/>
              </w:rPr>
            </w:pPr>
            <w:r>
              <w:rPr>
                <w:noProof/>
              </w:rPr>
              <w:lastRenderedPageBreak/>
              <w:drawing>
                <wp:inline distT="0" distB="0" distL="0" distR="0" wp14:anchorId="37799A29" wp14:editId="435902E9">
                  <wp:extent cx="4640150" cy="2213609"/>
                  <wp:effectExtent l="0" t="0" r="8255" b="0"/>
                  <wp:docPr id="4417010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701014" name="Picture 4"/>
                          <pic:cNvPicPr>
                            <a:picLocks noChangeAspect="1" noChangeArrowheads="1"/>
                          </pic:cNvPicPr>
                        </pic:nvPicPr>
                        <pic:blipFill>
                          <a:blip r:embed="rId20">
                            <a:extLst>
                              <a:ext uri="{96DAC541-7B7A-43D3-8B79-37D633B846F1}">
                                <asvg:svgBlip xmlns:asvg="http://schemas.microsoft.com/office/drawing/2016/SVG/main" r:embed="rId21"/>
                              </a:ext>
                            </a:extLst>
                          </a:blip>
                          <a:stretch>
                            <a:fillRect/>
                          </a:stretch>
                        </pic:blipFill>
                        <pic:spPr bwMode="auto">
                          <a:xfrm>
                            <a:off x="0" y="0"/>
                            <a:ext cx="4640150" cy="2213609"/>
                          </a:xfrm>
                          <a:prstGeom prst="rect">
                            <a:avLst/>
                          </a:prstGeom>
                        </pic:spPr>
                      </pic:pic>
                    </a:graphicData>
                  </a:graphic>
                </wp:inline>
              </w:drawing>
            </w:r>
          </w:p>
        </w:tc>
      </w:tr>
    </w:tbl>
    <w:p w14:paraId="764DC4EB" w14:textId="44DCC3D2" w:rsidR="0048616C" w:rsidRDefault="0048616C" w:rsidP="0048616C">
      <w:pPr>
        <w:pStyle w:val="Caption"/>
        <w:keepLines/>
        <w:spacing w:before="120"/>
      </w:pPr>
      <w:r w:rsidRPr="00AD638D">
        <w:t xml:space="preserve">Figure </w:t>
      </w:r>
      <w:r w:rsidRPr="00AD638D">
        <w:fldChar w:fldCharType="begin"/>
      </w:r>
      <w:r w:rsidRPr="00AD638D">
        <w:instrText xml:space="preserve"> SEQ Figure \* ARABIC </w:instrText>
      </w:r>
      <w:r w:rsidRPr="00AD638D">
        <w:fldChar w:fldCharType="separate"/>
      </w:r>
      <w:r>
        <w:rPr>
          <w:noProof/>
        </w:rPr>
        <w:t>3</w:t>
      </w:r>
      <w:r w:rsidRPr="00AD638D">
        <w:rPr>
          <w:noProof/>
        </w:rPr>
        <w:fldChar w:fldCharType="end"/>
      </w:r>
      <w:r w:rsidRPr="00AD638D">
        <w:t xml:space="preserve">: </w:t>
      </w:r>
      <w:r w:rsidRPr="0048616C">
        <w:t>Cases 3-4, 10Hz Doppler</w:t>
      </w:r>
    </w:p>
    <w:p w14:paraId="20885BFE" w14:textId="77777777" w:rsidR="0048616C" w:rsidRDefault="0048616C" w:rsidP="0048616C">
      <w:pPr>
        <w:rPr>
          <w:lang w:val="en-US"/>
        </w:rPr>
      </w:pPr>
    </w:p>
    <w:tbl>
      <w:tblPr>
        <w:tblStyle w:val="TableGrid"/>
        <w:tblW w:w="4500" w:type="pct"/>
        <w:jc w:val="center"/>
        <w:tblLook w:val="04A0" w:firstRow="1" w:lastRow="0" w:firstColumn="1" w:lastColumn="0" w:noHBand="0" w:noVBand="1"/>
      </w:tblPr>
      <w:tblGrid>
        <w:gridCol w:w="8655"/>
      </w:tblGrid>
      <w:tr w:rsidR="0048616C" w:rsidRPr="005D490D" w14:paraId="20D660E8" w14:textId="77777777" w:rsidTr="001037A8">
        <w:trPr>
          <w:jc w:val="center"/>
        </w:trPr>
        <w:tc>
          <w:tcPr>
            <w:tcW w:w="5000" w:type="pct"/>
          </w:tcPr>
          <w:p w14:paraId="2A3DD30D" w14:textId="77777777" w:rsidR="0048616C" w:rsidRDefault="0048616C" w:rsidP="001037A8">
            <w:pPr>
              <w:pStyle w:val="TAC"/>
              <w:rPr>
                <w:noProof/>
              </w:rPr>
            </w:pPr>
            <w:r>
              <w:rPr>
                <w:noProof/>
              </w:rPr>
              <w:drawing>
                <wp:inline distT="0" distB="0" distL="0" distR="0" wp14:anchorId="7F761C60" wp14:editId="29837A7C">
                  <wp:extent cx="4674133" cy="2229821"/>
                  <wp:effectExtent l="0" t="0" r="0" b="0"/>
                  <wp:docPr id="15762593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259352" name="Picture 5"/>
                          <pic:cNvPicPr>
                            <a:picLocks noChangeAspect="1" noChangeArrowheads="1"/>
                          </pic:cNvPicPr>
                        </pic:nvPicPr>
                        <pic:blipFill>
                          <a:blip r:embed="rId22">
                            <a:extLst>
                              <a:ext uri="{96DAC541-7B7A-43D3-8B79-37D633B846F1}">
                                <asvg:svgBlip xmlns:asvg="http://schemas.microsoft.com/office/drawing/2016/SVG/main" r:embed="rId23"/>
                              </a:ext>
                            </a:extLst>
                          </a:blip>
                          <a:stretch>
                            <a:fillRect/>
                          </a:stretch>
                        </pic:blipFill>
                        <pic:spPr bwMode="auto">
                          <a:xfrm>
                            <a:off x="0" y="0"/>
                            <a:ext cx="4674133" cy="2229821"/>
                          </a:xfrm>
                          <a:prstGeom prst="rect">
                            <a:avLst/>
                          </a:prstGeom>
                        </pic:spPr>
                      </pic:pic>
                    </a:graphicData>
                  </a:graphic>
                </wp:inline>
              </w:drawing>
            </w:r>
          </w:p>
        </w:tc>
      </w:tr>
    </w:tbl>
    <w:p w14:paraId="5B506D2F" w14:textId="0641AAC6" w:rsidR="0048616C" w:rsidRPr="0048616C" w:rsidRDefault="0048616C" w:rsidP="0048616C">
      <w:pPr>
        <w:pStyle w:val="Caption"/>
        <w:keepLines/>
        <w:spacing w:before="120"/>
      </w:pPr>
      <w:r w:rsidRPr="00AD638D">
        <w:t xml:space="preserve">Figure </w:t>
      </w:r>
      <w:r w:rsidRPr="00AD638D">
        <w:fldChar w:fldCharType="begin"/>
      </w:r>
      <w:r w:rsidRPr="00AD638D">
        <w:instrText xml:space="preserve"> SEQ Figure \* ARABIC </w:instrText>
      </w:r>
      <w:r w:rsidRPr="00AD638D">
        <w:fldChar w:fldCharType="separate"/>
      </w:r>
      <w:r>
        <w:rPr>
          <w:noProof/>
        </w:rPr>
        <w:t>3</w:t>
      </w:r>
      <w:r w:rsidRPr="00AD638D">
        <w:rPr>
          <w:noProof/>
        </w:rPr>
        <w:fldChar w:fldCharType="end"/>
      </w:r>
      <w:r w:rsidRPr="00AD638D">
        <w:t xml:space="preserve">: </w:t>
      </w:r>
      <w:r w:rsidRPr="0048616C">
        <w:t>Cases 3-4, 10</w:t>
      </w:r>
      <w:r>
        <w:t>0</w:t>
      </w:r>
      <w:r w:rsidRPr="0048616C">
        <w:t>Hz Doppler</w:t>
      </w:r>
    </w:p>
    <w:p w14:paraId="4C9802FA" w14:textId="77777777" w:rsidR="0048616C" w:rsidRDefault="0048616C" w:rsidP="0048616C">
      <w:pPr>
        <w:rPr>
          <w:lang w:val="en-US"/>
        </w:rPr>
      </w:pPr>
    </w:p>
    <w:p w14:paraId="084AC905" w14:textId="77777777" w:rsidR="0048616C" w:rsidRPr="0048616C" w:rsidRDefault="0048616C" w:rsidP="0048616C">
      <w:pPr>
        <w:rPr>
          <w:lang w:val="en-US"/>
        </w:rPr>
      </w:pPr>
    </w:p>
    <w:p w14:paraId="5A8A05D2" w14:textId="1F35886F" w:rsidR="0048616C" w:rsidRDefault="0048616C" w:rsidP="00CF2472">
      <w:pPr>
        <w:pStyle w:val="RAN4H2"/>
        <w:rPr>
          <w:lang w:val="en-US"/>
        </w:rPr>
      </w:pPr>
      <w:r w:rsidRPr="0048616C">
        <w:rPr>
          <w:lang w:val="en-US"/>
        </w:rPr>
        <w:t>SU PMI</w:t>
      </w:r>
      <w:r>
        <w:rPr>
          <w:lang w:val="en-US"/>
        </w:rPr>
        <w:t xml:space="preserve"> - </w:t>
      </w:r>
      <w:r w:rsidRPr="0048616C">
        <w:rPr>
          <w:lang w:val="en-US"/>
        </w:rPr>
        <w:t>4Rx: 2 Layer (type I</w:t>
      </w:r>
      <w:r w:rsidR="00CF2472">
        <w:rPr>
          <w:lang w:val="en-US"/>
        </w:rPr>
        <w:t xml:space="preserve"> and </w:t>
      </w:r>
      <w:proofErr w:type="spellStart"/>
      <w:r w:rsidR="00CF2472" w:rsidRPr="0048616C">
        <w:rPr>
          <w:lang w:val="en-US"/>
        </w:rPr>
        <w:t>eType</w:t>
      </w:r>
      <w:proofErr w:type="spellEnd"/>
      <w:r w:rsidR="00CF2472" w:rsidRPr="0048616C">
        <w:rPr>
          <w:lang w:val="en-US"/>
        </w:rPr>
        <w:t xml:space="preserve"> II</w:t>
      </w:r>
      <w:r w:rsidRPr="0048616C">
        <w:rPr>
          <w:lang w:val="en-US"/>
        </w:rPr>
        <w:t>) – Full Throughput Curves (PMI Follow, PMI Random)</w:t>
      </w:r>
    </w:p>
    <w:p w14:paraId="0AF01109" w14:textId="77777777" w:rsidR="0048616C" w:rsidRPr="0048616C" w:rsidRDefault="0048616C" w:rsidP="0048616C">
      <w:pPr>
        <w:rPr>
          <w:lang w:val="en-US"/>
        </w:rPr>
      </w:pPr>
    </w:p>
    <w:tbl>
      <w:tblPr>
        <w:tblStyle w:val="TableGrid"/>
        <w:tblW w:w="4500" w:type="pct"/>
        <w:jc w:val="center"/>
        <w:tblLook w:val="04A0" w:firstRow="1" w:lastRow="0" w:firstColumn="1" w:lastColumn="0" w:noHBand="0" w:noVBand="1"/>
      </w:tblPr>
      <w:tblGrid>
        <w:gridCol w:w="8655"/>
      </w:tblGrid>
      <w:tr w:rsidR="00CF2472" w:rsidRPr="005D490D" w14:paraId="15BF9047" w14:textId="77777777" w:rsidTr="001037A8">
        <w:trPr>
          <w:jc w:val="center"/>
        </w:trPr>
        <w:tc>
          <w:tcPr>
            <w:tcW w:w="5000" w:type="pct"/>
          </w:tcPr>
          <w:p w14:paraId="3774C53D" w14:textId="77777777" w:rsidR="00CF2472" w:rsidRDefault="00CF2472" w:rsidP="001037A8">
            <w:pPr>
              <w:pStyle w:val="TAC"/>
              <w:rPr>
                <w:noProof/>
              </w:rPr>
            </w:pPr>
            <w:r>
              <w:rPr>
                <w:noProof/>
              </w:rPr>
              <w:lastRenderedPageBreak/>
              <w:drawing>
                <wp:inline distT="0" distB="0" distL="0" distR="0" wp14:anchorId="6DB72204" wp14:editId="222F992F">
                  <wp:extent cx="4138872" cy="2213609"/>
                  <wp:effectExtent l="0" t="0" r="0" b="0"/>
                  <wp:docPr id="3320012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001247" name="Picture 4"/>
                          <pic:cNvPicPr>
                            <a:picLocks noChangeAspect="1" noChangeArrowheads="1"/>
                          </pic:cNvPicPr>
                        </pic:nvPicPr>
                        <pic:blipFill>
                          <a:blip r:embed="rId24">
                            <a:extLst>
                              <a:ext uri="{96DAC541-7B7A-43D3-8B79-37D633B846F1}">
                                <asvg:svgBlip xmlns:asvg="http://schemas.microsoft.com/office/drawing/2016/SVG/main" r:embed="rId25"/>
                              </a:ext>
                            </a:extLst>
                          </a:blip>
                          <a:stretch>
                            <a:fillRect/>
                          </a:stretch>
                        </pic:blipFill>
                        <pic:spPr bwMode="auto">
                          <a:xfrm>
                            <a:off x="0" y="0"/>
                            <a:ext cx="4138872" cy="2213609"/>
                          </a:xfrm>
                          <a:prstGeom prst="rect">
                            <a:avLst/>
                          </a:prstGeom>
                        </pic:spPr>
                      </pic:pic>
                    </a:graphicData>
                  </a:graphic>
                </wp:inline>
              </w:drawing>
            </w:r>
          </w:p>
        </w:tc>
      </w:tr>
    </w:tbl>
    <w:p w14:paraId="710EA278" w14:textId="1826D07E" w:rsidR="00CF2472" w:rsidRDefault="00CF2472" w:rsidP="00CF2472">
      <w:pPr>
        <w:pStyle w:val="Caption"/>
        <w:keepLines/>
        <w:spacing w:before="120"/>
      </w:pPr>
      <w:r w:rsidRPr="00AD638D">
        <w:t xml:space="preserve">Figure </w:t>
      </w:r>
      <w:r w:rsidRPr="00AD638D">
        <w:fldChar w:fldCharType="begin"/>
      </w:r>
      <w:r w:rsidRPr="00AD638D">
        <w:instrText xml:space="preserve"> SEQ Figure \* ARABIC </w:instrText>
      </w:r>
      <w:r w:rsidRPr="00AD638D">
        <w:fldChar w:fldCharType="separate"/>
      </w:r>
      <w:r>
        <w:rPr>
          <w:noProof/>
        </w:rPr>
        <w:t>3</w:t>
      </w:r>
      <w:r w:rsidRPr="00AD638D">
        <w:rPr>
          <w:noProof/>
        </w:rPr>
        <w:fldChar w:fldCharType="end"/>
      </w:r>
      <w:r w:rsidRPr="00AD638D">
        <w:t xml:space="preserve">: </w:t>
      </w:r>
      <w:r w:rsidRPr="00CF2472">
        <w:t>Cases 5-6, 10Hz Doppler</w:t>
      </w:r>
    </w:p>
    <w:p w14:paraId="597BDC04" w14:textId="77777777" w:rsidR="00CF2472" w:rsidRDefault="00CF2472" w:rsidP="00CF2472">
      <w:pPr>
        <w:rPr>
          <w:lang w:val="en-US"/>
        </w:rPr>
      </w:pPr>
    </w:p>
    <w:tbl>
      <w:tblPr>
        <w:tblStyle w:val="TableGrid"/>
        <w:tblW w:w="4500" w:type="pct"/>
        <w:jc w:val="center"/>
        <w:tblLook w:val="04A0" w:firstRow="1" w:lastRow="0" w:firstColumn="1" w:lastColumn="0" w:noHBand="0" w:noVBand="1"/>
      </w:tblPr>
      <w:tblGrid>
        <w:gridCol w:w="8655"/>
      </w:tblGrid>
      <w:tr w:rsidR="00CF2472" w:rsidRPr="005D490D" w14:paraId="44F51AB6" w14:textId="77777777" w:rsidTr="001037A8">
        <w:trPr>
          <w:jc w:val="center"/>
        </w:trPr>
        <w:tc>
          <w:tcPr>
            <w:tcW w:w="5000" w:type="pct"/>
          </w:tcPr>
          <w:p w14:paraId="7FB45A32" w14:textId="77777777" w:rsidR="00CF2472" w:rsidRDefault="00CF2472" w:rsidP="001037A8">
            <w:pPr>
              <w:pStyle w:val="TAC"/>
              <w:rPr>
                <w:noProof/>
              </w:rPr>
            </w:pPr>
            <w:r>
              <w:rPr>
                <w:noProof/>
              </w:rPr>
              <w:drawing>
                <wp:inline distT="0" distB="0" distL="0" distR="0" wp14:anchorId="28BC1C48" wp14:editId="024634DB">
                  <wp:extent cx="4160247" cy="2229821"/>
                  <wp:effectExtent l="0" t="0" r="0" b="0"/>
                  <wp:docPr id="20703847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384797" name="Picture 5"/>
                          <pic:cNvPicPr>
                            <a:picLocks noChangeAspect="1" noChangeArrowheads="1"/>
                          </pic:cNvPicPr>
                        </pic:nvPicPr>
                        <pic:blipFill>
                          <a:blip r:embed="rId26">
                            <a:extLst>
                              <a:ext uri="{96DAC541-7B7A-43D3-8B79-37D633B846F1}">
                                <asvg:svgBlip xmlns:asvg="http://schemas.microsoft.com/office/drawing/2016/SVG/main" r:embed="rId27"/>
                              </a:ext>
                            </a:extLst>
                          </a:blip>
                          <a:stretch>
                            <a:fillRect/>
                          </a:stretch>
                        </pic:blipFill>
                        <pic:spPr bwMode="auto">
                          <a:xfrm>
                            <a:off x="0" y="0"/>
                            <a:ext cx="4160247" cy="2229821"/>
                          </a:xfrm>
                          <a:prstGeom prst="rect">
                            <a:avLst/>
                          </a:prstGeom>
                        </pic:spPr>
                      </pic:pic>
                    </a:graphicData>
                  </a:graphic>
                </wp:inline>
              </w:drawing>
            </w:r>
          </w:p>
        </w:tc>
      </w:tr>
    </w:tbl>
    <w:p w14:paraId="0A0E9D59" w14:textId="4A456845" w:rsidR="00CF2472" w:rsidRPr="0048616C" w:rsidRDefault="00CF2472" w:rsidP="00CF2472">
      <w:pPr>
        <w:pStyle w:val="Caption"/>
        <w:keepLines/>
        <w:spacing w:before="120"/>
      </w:pPr>
      <w:r w:rsidRPr="00AD638D">
        <w:t xml:space="preserve">Figure </w:t>
      </w:r>
      <w:r w:rsidRPr="00AD638D">
        <w:fldChar w:fldCharType="begin"/>
      </w:r>
      <w:r w:rsidRPr="00AD638D">
        <w:instrText xml:space="preserve"> SEQ Figure \* ARABIC </w:instrText>
      </w:r>
      <w:r w:rsidRPr="00AD638D">
        <w:fldChar w:fldCharType="separate"/>
      </w:r>
      <w:r>
        <w:rPr>
          <w:noProof/>
        </w:rPr>
        <w:t>3</w:t>
      </w:r>
      <w:r w:rsidRPr="00AD638D">
        <w:rPr>
          <w:noProof/>
        </w:rPr>
        <w:fldChar w:fldCharType="end"/>
      </w:r>
      <w:r w:rsidRPr="00AD638D">
        <w:t xml:space="preserve">: </w:t>
      </w:r>
      <w:r w:rsidRPr="00CF2472">
        <w:t>Cases 5-6, 10</w:t>
      </w:r>
      <w:r>
        <w:t>0</w:t>
      </w:r>
      <w:r w:rsidRPr="00CF2472">
        <w:t>Hz Doppler</w:t>
      </w:r>
    </w:p>
    <w:p w14:paraId="078920E4" w14:textId="77777777" w:rsidR="0048616C" w:rsidRDefault="0048616C" w:rsidP="0048616C">
      <w:pPr>
        <w:rPr>
          <w:lang w:val="en-US"/>
        </w:rPr>
      </w:pPr>
    </w:p>
    <w:p w14:paraId="2AF5EC3E" w14:textId="77777777" w:rsidR="00CF2472" w:rsidRPr="0048616C" w:rsidRDefault="00CF2472" w:rsidP="0048616C">
      <w:pPr>
        <w:rPr>
          <w:lang w:val="en-US"/>
        </w:rPr>
      </w:pPr>
    </w:p>
    <w:p w14:paraId="451BBE06" w14:textId="01FD1093" w:rsidR="0048616C" w:rsidRDefault="0048616C" w:rsidP="00DC56F7">
      <w:pPr>
        <w:pStyle w:val="RAN4H2"/>
        <w:rPr>
          <w:lang w:val="en-US"/>
        </w:rPr>
      </w:pPr>
      <w:r w:rsidRPr="0048616C">
        <w:rPr>
          <w:lang w:val="en-US"/>
        </w:rPr>
        <w:t>MU PDSCH</w:t>
      </w:r>
      <w:r>
        <w:rPr>
          <w:lang w:val="en-US"/>
        </w:rPr>
        <w:t xml:space="preserve"> - </w:t>
      </w:r>
      <w:r w:rsidRPr="0048616C">
        <w:rPr>
          <w:lang w:val="en-US"/>
        </w:rPr>
        <w:t xml:space="preserve">2+2 layers with IRC </w:t>
      </w:r>
      <w:r w:rsidR="00CA605F" w:rsidRPr="0048616C">
        <w:rPr>
          <w:lang w:val="en-US"/>
        </w:rPr>
        <w:t xml:space="preserve">and E-IRC </w:t>
      </w:r>
      <w:r w:rsidRPr="0048616C">
        <w:rPr>
          <w:lang w:val="en-US"/>
        </w:rPr>
        <w:t>(type I orthogonal and random precoding, to distinguish target and co-scheduled UE)</w:t>
      </w:r>
    </w:p>
    <w:p w14:paraId="54D24D88" w14:textId="77777777" w:rsidR="00F95A77" w:rsidRDefault="00F95A77" w:rsidP="004E6F93">
      <w:pPr>
        <w:rPr>
          <w:lang w:val="en-US"/>
        </w:rPr>
      </w:pPr>
    </w:p>
    <w:tbl>
      <w:tblPr>
        <w:tblStyle w:val="TableGrid"/>
        <w:tblW w:w="4500" w:type="pct"/>
        <w:jc w:val="center"/>
        <w:tblLook w:val="04A0" w:firstRow="1" w:lastRow="0" w:firstColumn="1" w:lastColumn="0" w:noHBand="0" w:noVBand="1"/>
      </w:tblPr>
      <w:tblGrid>
        <w:gridCol w:w="8655"/>
      </w:tblGrid>
      <w:tr w:rsidR="00CA605F" w:rsidRPr="005D490D" w14:paraId="0EB64375" w14:textId="77777777" w:rsidTr="001037A8">
        <w:trPr>
          <w:jc w:val="center"/>
        </w:trPr>
        <w:tc>
          <w:tcPr>
            <w:tcW w:w="5000" w:type="pct"/>
          </w:tcPr>
          <w:p w14:paraId="15DE5D84" w14:textId="77777777" w:rsidR="00CA605F" w:rsidRDefault="00CA605F" w:rsidP="001037A8">
            <w:pPr>
              <w:pStyle w:val="TAC"/>
              <w:rPr>
                <w:noProof/>
              </w:rPr>
            </w:pPr>
            <w:r>
              <w:rPr>
                <w:noProof/>
              </w:rPr>
              <w:lastRenderedPageBreak/>
              <w:drawing>
                <wp:inline distT="0" distB="0" distL="0" distR="0" wp14:anchorId="47886343" wp14:editId="66150A34">
                  <wp:extent cx="4138872" cy="2211238"/>
                  <wp:effectExtent l="0" t="0" r="0" b="0"/>
                  <wp:docPr id="5049486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948614" name="Picture 4"/>
                          <pic:cNvPicPr>
                            <a:picLocks noChangeAspect="1" noChangeArrowheads="1"/>
                          </pic:cNvPicPr>
                        </pic:nvPicPr>
                        <pic:blipFill>
                          <a:blip r:embed="rId28">
                            <a:extLst>
                              <a:ext uri="{96DAC541-7B7A-43D3-8B79-37D633B846F1}">
                                <asvg:svgBlip xmlns:asvg="http://schemas.microsoft.com/office/drawing/2016/SVG/main" r:embed="rId29"/>
                              </a:ext>
                            </a:extLst>
                          </a:blip>
                          <a:stretch>
                            <a:fillRect/>
                          </a:stretch>
                        </pic:blipFill>
                        <pic:spPr bwMode="auto">
                          <a:xfrm>
                            <a:off x="0" y="0"/>
                            <a:ext cx="4138872" cy="2211238"/>
                          </a:xfrm>
                          <a:prstGeom prst="rect">
                            <a:avLst/>
                          </a:prstGeom>
                        </pic:spPr>
                      </pic:pic>
                    </a:graphicData>
                  </a:graphic>
                </wp:inline>
              </w:drawing>
            </w:r>
          </w:p>
        </w:tc>
      </w:tr>
    </w:tbl>
    <w:p w14:paraId="0146A351" w14:textId="40D06E1A" w:rsidR="00CA605F" w:rsidRDefault="00CA605F" w:rsidP="00CA605F">
      <w:pPr>
        <w:pStyle w:val="Caption"/>
        <w:keepLines/>
        <w:spacing w:before="120"/>
      </w:pPr>
      <w:r w:rsidRPr="00AD638D">
        <w:t xml:space="preserve">Figure </w:t>
      </w:r>
      <w:r w:rsidRPr="00AD638D">
        <w:fldChar w:fldCharType="begin"/>
      </w:r>
      <w:r w:rsidRPr="00AD638D">
        <w:instrText xml:space="preserve"> SEQ Figure \* ARABIC </w:instrText>
      </w:r>
      <w:r w:rsidRPr="00AD638D">
        <w:fldChar w:fldCharType="separate"/>
      </w:r>
      <w:r>
        <w:rPr>
          <w:noProof/>
        </w:rPr>
        <w:t>3</w:t>
      </w:r>
      <w:r w:rsidRPr="00AD638D">
        <w:rPr>
          <w:noProof/>
        </w:rPr>
        <w:fldChar w:fldCharType="end"/>
      </w:r>
      <w:r w:rsidRPr="00AD638D">
        <w:t xml:space="preserve">: </w:t>
      </w:r>
      <w:r w:rsidRPr="00CA605F">
        <w:t>Cases 7-8, 10Hz Doppler, random</w:t>
      </w:r>
    </w:p>
    <w:p w14:paraId="0DF41CAA" w14:textId="77777777" w:rsidR="00CA605F" w:rsidRDefault="00CA605F" w:rsidP="00CA605F">
      <w:pPr>
        <w:rPr>
          <w:lang w:val="en-US"/>
        </w:rPr>
      </w:pPr>
    </w:p>
    <w:tbl>
      <w:tblPr>
        <w:tblStyle w:val="TableGrid"/>
        <w:tblW w:w="4500" w:type="pct"/>
        <w:jc w:val="center"/>
        <w:tblLook w:val="04A0" w:firstRow="1" w:lastRow="0" w:firstColumn="1" w:lastColumn="0" w:noHBand="0" w:noVBand="1"/>
      </w:tblPr>
      <w:tblGrid>
        <w:gridCol w:w="8655"/>
      </w:tblGrid>
      <w:tr w:rsidR="00CA605F" w:rsidRPr="005D490D" w14:paraId="373F8A35" w14:textId="77777777" w:rsidTr="001037A8">
        <w:trPr>
          <w:jc w:val="center"/>
        </w:trPr>
        <w:tc>
          <w:tcPr>
            <w:tcW w:w="5000" w:type="pct"/>
          </w:tcPr>
          <w:p w14:paraId="68FC6F1D" w14:textId="77777777" w:rsidR="00CA605F" w:rsidRDefault="00CA605F" w:rsidP="001037A8">
            <w:pPr>
              <w:pStyle w:val="TAC"/>
              <w:rPr>
                <w:noProof/>
              </w:rPr>
            </w:pPr>
            <w:r>
              <w:rPr>
                <w:noProof/>
              </w:rPr>
              <w:drawing>
                <wp:inline distT="0" distB="0" distL="0" distR="0" wp14:anchorId="0FB9ED46" wp14:editId="76D9DB43">
                  <wp:extent cx="4160247" cy="2222658"/>
                  <wp:effectExtent l="0" t="0" r="0" b="6350"/>
                  <wp:docPr id="4060775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077544" name="Picture 5"/>
                          <pic:cNvPicPr>
                            <a:picLocks noChangeAspect="1" noChangeArrowheads="1"/>
                          </pic:cNvPicPr>
                        </pic:nvPicPr>
                        <pic:blipFill>
                          <a:blip r:embed="rId30">
                            <a:extLst>
                              <a:ext uri="{96DAC541-7B7A-43D3-8B79-37D633B846F1}">
                                <asvg:svgBlip xmlns:asvg="http://schemas.microsoft.com/office/drawing/2016/SVG/main" r:embed="rId31"/>
                              </a:ext>
                            </a:extLst>
                          </a:blip>
                          <a:stretch>
                            <a:fillRect/>
                          </a:stretch>
                        </pic:blipFill>
                        <pic:spPr bwMode="auto">
                          <a:xfrm>
                            <a:off x="0" y="0"/>
                            <a:ext cx="4160247" cy="2222658"/>
                          </a:xfrm>
                          <a:prstGeom prst="rect">
                            <a:avLst/>
                          </a:prstGeom>
                        </pic:spPr>
                      </pic:pic>
                    </a:graphicData>
                  </a:graphic>
                </wp:inline>
              </w:drawing>
            </w:r>
          </w:p>
        </w:tc>
      </w:tr>
    </w:tbl>
    <w:p w14:paraId="1BA5ED2C" w14:textId="10307974" w:rsidR="00CA605F" w:rsidRPr="0048616C" w:rsidRDefault="00CA605F" w:rsidP="00CA605F">
      <w:pPr>
        <w:pStyle w:val="Caption"/>
        <w:keepLines/>
        <w:spacing w:before="120"/>
      </w:pPr>
      <w:r w:rsidRPr="00AD638D">
        <w:t xml:space="preserve">Figure </w:t>
      </w:r>
      <w:r w:rsidRPr="00AD638D">
        <w:fldChar w:fldCharType="begin"/>
      </w:r>
      <w:r w:rsidRPr="00AD638D">
        <w:instrText xml:space="preserve"> SEQ Figure \* ARABIC </w:instrText>
      </w:r>
      <w:r w:rsidRPr="00AD638D">
        <w:fldChar w:fldCharType="separate"/>
      </w:r>
      <w:r>
        <w:rPr>
          <w:noProof/>
        </w:rPr>
        <w:t>3</w:t>
      </w:r>
      <w:r w:rsidRPr="00AD638D">
        <w:rPr>
          <w:noProof/>
        </w:rPr>
        <w:fldChar w:fldCharType="end"/>
      </w:r>
      <w:r w:rsidRPr="00AD638D">
        <w:t xml:space="preserve">: </w:t>
      </w:r>
      <w:r w:rsidRPr="00CA605F">
        <w:t>Cases 7-8, 10Hz Dopp</w:t>
      </w:r>
      <w:r>
        <w:t>l</w:t>
      </w:r>
      <w:r w:rsidRPr="00CA605F">
        <w:t>er, orthogonal</w:t>
      </w:r>
    </w:p>
    <w:p w14:paraId="1714D93B" w14:textId="77777777" w:rsidR="00CA605F" w:rsidRDefault="00CA605F" w:rsidP="004E6F93">
      <w:pPr>
        <w:rPr>
          <w:lang w:val="en-US"/>
        </w:rPr>
      </w:pPr>
    </w:p>
    <w:p w14:paraId="4D0EE71C" w14:textId="77777777" w:rsidR="00DC56F7" w:rsidRPr="0048616C" w:rsidRDefault="00DC56F7" w:rsidP="00DC56F7">
      <w:pPr>
        <w:rPr>
          <w:lang w:val="en-US"/>
        </w:rPr>
      </w:pPr>
    </w:p>
    <w:p w14:paraId="4FC4FA88" w14:textId="70904697" w:rsidR="00DC56F7" w:rsidRDefault="00DC56F7" w:rsidP="00DC56F7">
      <w:pPr>
        <w:pStyle w:val="RAN4H2"/>
        <w:rPr>
          <w:lang w:val="en-US"/>
        </w:rPr>
      </w:pPr>
      <w:r>
        <w:rPr>
          <w:lang w:val="en-US"/>
        </w:rPr>
        <w:t>38.827 vs. 38.901</w:t>
      </w:r>
      <w:r w:rsidR="00194279">
        <w:rPr>
          <w:lang w:val="en-US"/>
        </w:rPr>
        <w:t xml:space="preserve"> CDL </w:t>
      </w:r>
      <w:proofErr w:type="spellStart"/>
      <w:r w:rsidR="00194279">
        <w:rPr>
          <w:lang w:val="en-US"/>
        </w:rPr>
        <w:t>ChMod</w:t>
      </w:r>
      <w:proofErr w:type="spellEnd"/>
      <w:r w:rsidR="00194279">
        <w:rPr>
          <w:lang w:val="en-US"/>
        </w:rPr>
        <w:t xml:space="preserve"> implementation</w:t>
      </w:r>
    </w:p>
    <w:p w14:paraId="52CC19AF" w14:textId="77777777" w:rsidR="00DC56F7" w:rsidRDefault="00DC56F7" w:rsidP="00DC56F7">
      <w:pPr>
        <w:rPr>
          <w:lang w:val="en-US"/>
        </w:rPr>
      </w:pPr>
    </w:p>
    <w:tbl>
      <w:tblPr>
        <w:tblStyle w:val="TableGrid"/>
        <w:tblW w:w="5000" w:type="pct"/>
        <w:jc w:val="center"/>
        <w:tblLook w:val="04A0" w:firstRow="1" w:lastRow="0" w:firstColumn="1" w:lastColumn="0" w:noHBand="0" w:noVBand="1"/>
      </w:tblPr>
      <w:tblGrid>
        <w:gridCol w:w="4808"/>
        <w:gridCol w:w="4809"/>
      </w:tblGrid>
      <w:tr w:rsidR="00DC56F7" w14:paraId="3601A2EE" w14:textId="77777777" w:rsidTr="00E57FC8">
        <w:trPr>
          <w:jc w:val="center"/>
        </w:trPr>
        <w:tc>
          <w:tcPr>
            <w:tcW w:w="2500" w:type="pct"/>
            <w:vAlign w:val="center"/>
          </w:tcPr>
          <w:p w14:paraId="7190534C" w14:textId="77777777" w:rsidR="00DC56F7" w:rsidRDefault="00DC56F7" w:rsidP="00E57FC8">
            <w:pPr>
              <w:pStyle w:val="TAC"/>
            </w:pPr>
            <w:r>
              <w:rPr>
                <w:noProof/>
              </w:rPr>
              <w:lastRenderedPageBreak/>
              <w:drawing>
                <wp:inline distT="0" distB="0" distL="0" distR="0" wp14:anchorId="3A0A7A9C" wp14:editId="3F0E7476">
                  <wp:extent cx="2880000" cy="1344000"/>
                  <wp:effectExtent l="0" t="0" r="0" b="8890"/>
                  <wp:docPr id="110334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4498" name="Picture 1"/>
                          <pic:cNvPicPr>
                            <a:picLocks noChangeAspect="1" noChangeArrowheads="1"/>
                          </pic:cNvPicPr>
                        </pic:nvPicPr>
                        <pic:blipFill rotWithShape="1">
                          <a:blip r:embed="rId32">
                            <a:extLst>
                              <a:ext uri="{96DAC541-7B7A-43D3-8B79-37D633B846F1}">
                                <asvg:svgBlip xmlns:asvg="http://schemas.microsoft.com/office/drawing/2016/SVG/main" r:embed="rId33"/>
                              </a:ext>
                            </a:extLst>
                          </a:blip>
                          <a:srcRect l="7628" r="9992"/>
                          <a:stretch/>
                        </pic:blipFill>
                        <pic:spPr bwMode="auto">
                          <a:xfrm>
                            <a:off x="0" y="0"/>
                            <a:ext cx="2880000" cy="1344000"/>
                          </a:xfrm>
                          <a:prstGeom prst="rect">
                            <a:avLst/>
                          </a:prstGeom>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48D888B7" w14:textId="77777777" w:rsidR="00DC56F7" w:rsidRDefault="00DC56F7" w:rsidP="00E57FC8">
            <w:pPr>
              <w:pStyle w:val="TAC"/>
            </w:pPr>
            <w:r>
              <w:rPr>
                <w:noProof/>
              </w:rPr>
              <w:drawing>
                <wp:inline distT="0" distB="0" distL="0" distR="0" wp14:anchorId="289698C7" wp14:editId="346FCFD4">
                  <wp:extent cx="2880000" cy="1304437"/>
                  <wp:effectExtent l="0" t="0" r="0" b="0"/>
                  <wp:docPr id="13096666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666616" name="Picture 3"/>
                          <pic:cNvPicPr>
                            <a:picLocks noChangeAspect="1" noChangeArrowheads="1"/>
                          </pic:cNvPicPr>
                        </pic:nvPicPr>
                        <pic:blipFill rotWithShape="1">
                          <a:blip r:embed="rId34">
                            <a:extLst>
                              <a:ext uri="{96DAC541-7B7A-43D3-8B79-37D633B846F1}">
                                <asvg:svgBlip xmlns:asvg="http://schemas.microsoft.com/office/drawing/2016/SVG/main" r:embed="rId35"/>
                              </a:ext>
                            </a:extLst>
                          </a:blip>
                          <a:srcRect l="7672" r="6791"/>
                          <a:stretch/>
                        </pic:blipFill>
                        <pic:spPr bwMode="auto">
                          <a:xfrm>
                            <a:off x="0" y="0"/>
                            <a:ext cx="2880000" cy="1304437"/>
                          </a:xfrm>
                          <a:prstGeom prst="rect">
                            <a:avLst/>
                          </a:prstGeom>
                          <a:ln>
                            <a:noFill/>
                          </a:ln>
                          <a:extLst>
                            <a:ext uri="{53640926-AAD7-44D8-BBD7-CCE9431645EC}">
                              <a14:shadowObscured xmlns:a14="http://schemas.microsoft.com/office/drawing/2010/main"/>
                            </a:ext>
                          </a:extLst>
                        </pic:spPr>
                      </pic:pic>
                    </a:graphicData>
                  </a:graphic>
                </wp:inline>
              </w:drawing>
            </w:r>
          </w:p>
        </w:tc>
      </w:tr>
      <w:tr w:rsidR="00DC56F7" w14:paraId="44AC1475" w14:textId="77777777" w:rsidTr="00E57FC8">
        <w:trPr>
          <w:jc w:val="center"/>
        </w:trPr>
        <w:tc>
          <w:tcPr>
            <w:tcW w:w="2500" w:type="pct"/>
          </w:tcPr>
          <w:p w14:paraId="77D4651E" w14:textId="77777777" w:rsidR="00DC56F7" w:rsidRDefault="00DC56F7" w:rsidP="00E57FC8">
            <w:pPr>
              <w:pStyle w:val="TAC"/>
            </w:pPr>
            <w:r>
              <w:t>10Hz</w:t>
            </w:r>
          </w:p>
        </w:tc>
        <w:tc>
          <w:tcPr>
            <w:tcW w:w="2500" w:type="pct"/>
          </w:tcPr>
          <w:p w14:paraId="2A3815E1" w14:textId="77777777" w:rsidR="00DC56F7" w:rsidRDefault="00DC56F7" w:rsidP="00E57FC8">
            <w:pPr>
              <w:pStyle w:val="TAC"/>
            </w:pPr>
            <w:r>
              <w:t>100Hz</w:t>
            </w:r>
          </w:p>
        </w:tc>
      </w:tr>
      <w:tr w:rsidR="00DC56F7" w14:paraId="58393F07" w14:textId="77777777" w:rsidTr="00E57FC8">
        <w:trPr>
          <w:jc w:val="center"/>
        </w:trPr>
        <w:tc>
          <w:tcPr>
            <w:tcW w:w="5000" w:type="pct"/>
            <w:gridSpan w:val="2"/>
          </w:tcPr>
          <w:p w14:paraId="18999D6E" w14:textId="77777777" w:rsidR="00DC56F7" w:rsidRDefault="00DC56F7" w:rsidP="00E57FC8">
            <w:pPr>
              <w:pStyle w:val="TAC"/>
            </w:pPr>
            <w:r>
              <w:rPr>
                <w:noProof/>
              </w:rPr>
              <w:drawing>
                <wp:inline distT="0" distB="0" distL="0" distR="0" wp14:anchorId="4084C112" wp14:editId="3FEFAD33">
                  <wp:extent cx="2880000" cy="1797031"/>
                  <wp:effectExtent l="0" t="0" r="0" b="0"/>
                  <wp:docPr id="1533924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5072" r="9361"/>
                          <a:stretch/>
                        </pic:blipFill>
                        <pic:spPr bwMode="auto">
                          <a:xfrm>
                            <a:off x="0" y="0"/>
                            <a:ext cx="2880000" cy="179703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C56F7" w14:paraId="0D30F331" w14:textId="77777777" w:rsidTr="00E57FC8">
        <w:trPr>
          <w:jc w:val="center"/>
        </w:trPr>
        <w:tc>
          <w:tcPr>
            <w:tcW w:w="5000" w:type="pct"/>
            <w:gridSpan w:val="2"/>
          </w:tcPr>
          <w:p w14:paraId="2733E6FB" w14:textId="77777777" w:rsidR="00DC56F7" w:rsidRDefault="00DC56F7" w:rsidP="00E57FC8">
            <w:pPr>
              <w:pStyle w:val="TAC"/>
            </w:pPr>
            <w:r w:rsidRPr="00874105">
              <w:t>10Hz Doppler, orthogonal</w:t>
            </w:r>
          </w:p>
        </w:tc>
      </w:tr>
    </w:tbl>
    <w:p w14:paraId="29EE67A2" w14:textId="77777777" w:rsidR="00DC56F7" w:rsidRDefault="00DC56F7" w:rsidP="00DC56F7">
      <w:pPr>
        <w:pStyle w:val="Caption"/>
        <w:keepLines/>
        <w:spacing w:before="120"/>
      </w:pPr>
      <w:bookmarkStart w:id="5" w:name="_Ref189827551"/>
      <w:r>
        <w:t xml:space="preserve">Figure </w:t>
      </w:r>
      <w:r>
        <w:fldChar w:fldCharType="begin"/>
      </w:r>
      <w:r>
        <w:instrText xml:space="preserve"> SEQ Figure \* ARABIC </w:instrText>
      </w:r>
      <w:r>
        <w:fldChar w:fldCharType="separate"/>
      </w:r>
      <w:r>
        <w:rPr>
          <w:noProof/>
        </w:rPr>
        <w:t>2</w:t>
      </w:r>
      <w:r>
        <w:rPr>
          <w:noProof/>
        </w:rPr>
        <w:fldChar w:fldCharType="end"/>
      </w:r>
      <w:bookmarkEnd w:id="5"/>
      <w:r>
        <w:t>: CDLC Uma 365ns performance differences between TR 38.827 and TR 38.901 implementation</w:t>
      </w:r>
      <w:r>
        <w:br/>
        <w:t>(using both channel model parameters and derivation procedures from respective specifications).</w:t>
      </w:r>
    </w:p>
    <w:p w14:paraId="0BB25D35" w14:textId="77777777" w:rsidR="00DC56F7" w:rsidRDefault="00DC56F7" w:rsidP="004E6F93">
      <w:pPr>
        <w:rPr>
          <w:lang w:val="en-US"/>
        </w:rPr>
      </w:pPr>
    </w:p>
    <w:p w14:paraId="45944F7F" w14:textId="77777777" w:rsidR="00DC56F7" w:rsidRDefault="00DC56F7" w:rsidP="004E6F93">
      <w:pPr>
        <w:rPr>
          <w:lang w:val="en-US"/>
        </w:rPr>
      </w:pPr>
    </w:p>
    <w:p w14:paraId="44C0AC29" w14:textId="77777777" w:rsidR="00DC56F7" w:rsidRDefault="00DC56F7" w:rsidP="004E6F93">
      <w:pPr>
        <w:rPr>
          <w:lang w:val="en-US"/>
        </w:rPr>
      </w:pPr>
    </w:p>
    <w:p w14:paraId="23C55695" w14:textId="77777777" w:rsidR="00E677D0" w:rsidRDefault="00E677D0" w:rsidP="00E74D8F">
      <w:pPr>
        <w:jc w:val="both"/>
        <w:rPr>
          <w:lang w:val="en-US"/>
        </w:rPr>
      </w:pPr>
    </w:p>
    <w:p w14:paraId="64AA0D60" w14:textId="7CDF34CB" w:rsidR="009D33F4" w:rsidRDefault="00B068F8" w:rsidP="009D33F4">
      <w:pPr>
        <w:pStyle w:val="RAN4H1"/>
        <w:rPr>
          <w:lang w:val="en-US"/>
        </w:rPr>
      </w:pPr>
      <w:r w:rsidRPr="00B068F8">
        <w:rPr>
          <w:lang w:val="en-US"/>
        </w:rPr>
        <w:t>Channel model normalization/power intermediate results</w:t>
      </w:r>
    </w:p>
    <w:p w14:paraId="280CA4BD" w14:textId="55FFFC3E" w:rsidR="00B068F8" w:rsidRDefault="00B068F8" w:rsidP="00B068F8">
      <w:pPr>
        <w:rPr>
          <w:lang w:val="en-US"/>
        </w:rPr>
      </w:pPr>
      <w:r>
        <w:rPr>
          <w:lang w:val="en-US"/>
        </w:rPr>
        <w:t xml:space="preserve">Following the background presented in our discussion paper </w:t>
      </w:r>
      <w:r>
        <w:rPr>
          <w:lang w:val="en-US"/>
        </w:rPr>
        <w:fldChar w:fldCharType="begin"/>
      </w:r>
      <w:r>
        <w:rPr>
          <w:lang w:val="en-US"/>
        </w:rPr>
        <w:instrText xml:space="preserve"> REF _Ref174045068 \r \h </w:instrText>
      </w:r>
      <w:r>
        <w:rPr>
          <w:lang w:val="en-US"/>
        </w:rPr>
      </w:r>
      <w:r>
        <w:rPr>
          <w:lang w:val="en-US"/>
        </w:rPr>
        <w:fldChar w:fldCharType="separate"/>
      </w:r>
      <w:r w:rsidR="0054611C">
        <w:rPr>
          <w:lang w:val="en-US"/>
        </w:rPr>
        <w:t>[1]</w:t>
      </w:r>
      <w:r>
        <w:rPr>
          <w:lang w:val="en-US"/>
        </w:rPr>
        <w:fldChar w:fldCharType="end"/>
      </w:r>
      <w:r>
        <w:rPr>
          <w:lang w:val="en-US"/>
        </w:rPr>
        <w:t>, these are our long term (full simulation time) average channel model gains per receive antenna, and for each receive antenna, under the 8x8/4x4 CDLC 363ns channel models</w:t>
      </w:r>
      <w:r w:rsidR="00061137">
        <w:rPr>
          <w:lang w:val="en-US"/>
        </w:rPr>
        <w:t xml:space="preserve"> (38.827 compliant)</w:t>
      </w:r>
      <w:r>
        <w:rPr>
          <w:lang w:val="en-US"/>
        </w:rPr>
        <w:t>:</w:t>
      </w:r>
    </w:p>
    <w:tbl>
      <w:tblPr>
        <w:tblStyle w:val="TableGrid"/>
        <w:tblW w:w="0" w:type="auto"/>
        <w:jc w:val="center"/>
        <w:tblLook w:val="04A0" w:firstRow="1" w:lastRow="0" w:firstColumn="1" w:lastColumn="0" w:noHBand="0" w:noVBand="1"/>
      </w:tblPr>
      <w:tblGrid>
        <w:gridCol w:w="1587"/>
        <w:gridCol w:w="961"/>
        <w:gridCol w:w="961"/>
        <w:gridCol w:w="962"/>
        <w:gridCol w:w="962"/>
        <w:gridCol w:w="962"/>
        <w:gridCol w:w="962"/>
        <w:gridCol w:w="962"/>
        <w:gridCol w:w="962"/>
      </w:tblGrid>
      <w:tr w:rsidR="00B068F8" w14:paraId="34E8E27D" w14:textId="77777777" w:rsidTr="001037A8">
        <w:trPr>
          <w:jc w:val="center"/>
        </w:trPr>
        <w:tc>
          <w:tcPr>
            <w:tcW w:w="1587" w:type="dxa"/>
            <w:tcBorders>
              <w:top w:val="nil"/>
              <w:left w:val="nil"/>
            </w:tcBorders>
          </w:tcPr>
          <w:p w14:paraId="0818AA79" w14:textId="77777777" w:rsidR="00B068F8" w:rsidRDefault="00B068F8" w:rsidP="001037A8">
            <w:pPr>
              <w:rPr>
                <w:lang w:val="en-US"/>
              </w:rPr>
            </w:pPr>
          </w:p>
        </w:tc>
        <w:tc>
          <w:tcPr>
            <w:tcW w:w="3846" w:type="dxa"/>
            <w:gridSpan w:val="4"/>
            <w:tcBorders>
              <w:bottom w:val="single" w:sz="12" w:space="0" w:color="auto"/>
            </w:tcBorders>
          </w:tcPr>
          <w:p w14:paraId="3550A632" w14:textId="77777777" w:rsidR="00B068F8" w:rsidRDefault="00B068F8" w:rsidP="001037A8">
            <w:pPr>
              <w:rPr>
                <w:lang w:val="en-US"/>
              </w:rPr>
            </w:pPr>
            <w:r>
              <w:rPr>
                <w:lang w:val="en-US"/>
              </w:rPr>
              <w:t>4x4 CDLC 363ns</w:t>
            </w:r>
          </w:p>
        </w:tc>
        <w:tc>
          <w:tcPr>
            <w:tcW w:w="3848" w:type="dxa"/>
            <w:gridSpan w:val="4"/>
            <w:tcBorders>
              <w:bottom w:val="single" w:sz="12" w:space="0" w:color="auto"/>
            </w:tcBorders>
          </w:tcPr>
          <w:p w14:paraId="72049584" w14:textId="77777777" w:rsidR="00B068F8" w:rsidRDefault="00B068F8" w:rsidP="001037A8">
            <w:pPr>
              <w:rPr>
                <w:lang w:val="en-US"/>
              </w:rPr>
            </w:pPr>
            <w:r>
              <w:rPr>
                <w:lang w:val="en-US"/>
              </w:rPr>
              <w:t>8x8 CDLC 363ns</w:t>
            </w:r>
          </w:p>
        </w:tc>
      </w:tr>
      <w:tr w:rsidR="00B068F8" w14:paraId="54198BA5" w14:textId="77777777" w:rsidTr="001037A8">
        <w:trPr>
          <w:jc w:val="center"/>
        </w:trPr>
        <w:tc>
          <w:tcPr>
            <w:tcW w:w="1587" w:type="dxa"/>
            <w:tcBorders>
              <w:right w:val="single" w:sz="12" w:space="0" w:color="auto"/>
            </w:tcBorders>
          </w:tcPr>
          <w:p w14:paraId="6545A0DC" w14:textId="77777777" w:rsidR="00B068F8" w:rsidRDefault="00B068F8" w:rsidP="001037A8">
            <w:pPr>
              <w:rPr>
                <w:lang w:val="en-US"/>
              </w:rPr>
            </w:pPr>
            <w:r>
              <w:rPr>
                <w:lang w:val="en-US"/>
              </w:rPr>
              <w:t>AAV</w:t>
            </w:r>
          </w:p>
        </w:tc>
        <w:tc>
          <w:tcPr>
            <w:tcW w:w="961" w:type="dxa"/>
            <w:tcBorders>
              <w:top w:val="single" w:sz="12" w:space="0" w:color="auto"/>
              <w:left w:val="single" w:sz="12" w:space="0" w:color="auto"/>
            </w:tcBorders>
          </w:tcPr>
          <w:p w14:paraId="3B3914C1" w14:textId="77777777" w:rsidR="00B068F8" w:rsidRDefault="00B068F8" w:rsidP="001037A8">
            <w:pPr>
              <w:rPr>
                <w:lang w:val="en-US"/>
              </w:rPr>
            </w:pPr>
            <w:r>
              <w:rPr>
                <w:lang w:val="en-US"/>
              </w:rPr>
              <w:t>1X</w:t>
            </w:r>
          </w:p>
        </w:tc>
        <w:tc>
          <w:tcPr>
            <w:tcW w:w="961" w:type="dxa"/>
            <w:tcBorders>
              <w:top w:val="single" w:sz="12" w:space="0" w:color="auto"/>
            </w:tcBorders>
          </w:tcPr>
          <w:p w14:paraId="17DDFB1F" w14:textId="77777777" w:rsidR="00B068F8" w:rsidRDefault="00B068F8" w:rsidP="001037A8">
            <w:pPr>
              <w:rPr>
                <w:lang w:val="en-US"/>
              </w:rPr>
            </w:pPr>
            <w:r>
              <w:rPr>
                <w:lang w:val="en-US"/>
              </w:rPr>
              <w:t>1Y</w:t>
            </w:r>
          </w:p>
        </w:tc>
        <w:tc>
          <w:tcPr>
            <w:tcW w:w="962" w:type="dxa"/>
            <w:tcBorders>
              <w:top w:val="single" w:sz="12" w:space="0" w:color="auto"/>
            </w:tcBorders>
          </w:tcPr>
          <w:p w14:paraId="39F780EB" w14:textId="77777777" w:rsidR="00B068F8" w:rsidRDefault="00B068F8" w:rsidP="001037A8">
            <w:pPr>
              <w:rPr>
                <w:lang w:val="en-US"/>
              </w:rPr>
            </w:pPr>
            <w:r>
              <w:rPr>
                <w:lang w:val="en-US"/>
              </w:rPr>
              <w:t>2</w:t>
            </w:r>
          </w:p>
        </w:tc>
        <w:tc>
          <w:tcPr>
            <w:tcW w:w="962" w:type="dxa"/>
            <w:tcBorders>
              <w:top w:val="single" w:sz="12" w:space="0" w:color="auto"/>
              <w:right w:val="single" w:sz="12" w:space="0" w:color="auto"/>
            </w:tcBorders>
          </w:tcPr>
          <w:p w14:paraId="67199B19" w14:textId="77777777" w:rsidR="00B068F8" w:rsidRDefault="00B068F8" w:rsidP="001037A8">
            <w:pPr>
              <w:rPr>
                <w:lang w:val="en-US"/>
              </w:rPr>
            </w:pPr>
            <w:r>
              <w:rPr>
                <w:lang w:val="en-US"/>
              </w:rPr>
              <w:t>3</w:t>
            </w:r>
          </w:p>
        </w:tc>
        <w:tc>
          <w:tcPr>
            <w:tcW w:w="962" w:type="dxa"/>
            <w:tcBorders>
              <w:top w:val="single" w:sz="12" w:space="0" w:color="auto"/>
              <w:left w:val="single" w:sz="12" w:space="0" w:color="auto"/>
            </w:tcBorders>
          </w:tcPr>
          <w:p w14:paraId="5C600537" w14:textId="77777777" w:rsidR="00B068F8" w:rsidRDefault="00B068F8" w:rsidP="001037A8">
            <w:pPr>
              <w:rPr>
                <w:lang w:val="en-US"/>
              </w:rPr>
            </w:pPr>
            <w:r>
              <w:rPr>
                <w:lang w:val="en-US"/>
              </w:rPr>
              <w:t>1X</w:t>
            </w:r>
          </w:p>
        </w:tc>
        <w:tc>
          <w:tcPr>
            <w:tcW w:w="962" w:type="dxa"/>
            <w:tcBorders>
              <w:top w:val="single" w:sz="12" w:space="0" w:color="auto"/>
            </w:tcBorders>
          </w:tcPr>
          <w:p w14:paraId="6AB507D6" w14:textId="77777777" w:rsidR="00B068F8" w:rsidRDefault="00B068F8" w:rsidP="001037A8">
            <w:pPr>
              <w:rPr>
                <w:lang w:val="en-US"/>
              </w:rPr>
            </w:pPr>
            <w:r>
              <w:rPr>
                <w:lang w:val="en-US"/>
              </w:rPr>
              <w:t>1Y</w:t>
            </w:r>
          </w:p>
        </w:tc>
        <w:tc>
          <w:tcPr>
            <w:tcW w:w="962" w:type="dxa"/>
            <w:tcBorders>
              <w:top w:val="single" w:sz="12" w:space="0" w:color="auto"/>
            </w:tcBorders>
          </w:tcPr>
          <w:p w14:paraId="3DFA9C6C" w14:textId="77777777" w:rsidR="00B068F8" w:rsidRDefault="00B068F8" w:rsidP="001037A8">
            <w:pPr>
              <w:rPr>
                <w:lang w:val="en-US"/>
              </w:rPr>
            </w:pPr>
            <w:r>
              <w:rPr>
                <w:lang w:val="en-US"/>
              </w:rPr>
              <w:t>2</w:t>
            </w:r>
          </w:p>
        </w:tc>
        <w:tc>
          <w:tcPr>
            <w:tcW w:w="962" w:type="dxa"/>
            <w:tcBorders>
              <w:top w:val="single" w:sz="12" w:space="0" w:color="auto"/>
              <w:right w:val="single" w:sz="12" w:space="0" w:color="auto"/>
            </w:tcBorders>
          </w:tcPr>
          <w:p w14:paraId="524FA27E" w14:textId="77777777" w:rsidR="00B068F8" w:rsidRDefault="00B068F8" w:rsidP="001037A8">
            <w:pPr>
              <w:rPr>
                <w:lang w:val="en-US"/>
              </w:rPr>
            </w:pPr>
            <w:r>
              <w:rPr>
                <w:lang w:val="en-US"/>
              </w:rPr>
              <w:t>3</w:t>
            </w:r>
          </w:p>
        </w:tc>
      </w:tr>
      <w:tr w:rsidR="00B068F8" w14:paraId="6E1B575F" w14:textId="77777777" w:rsidTr="001037A8">
        <w:trPr>
          <w:jc w:val="center"/>
        </w:trPr>
        <w:tc>
          <w:tcPr>
            <w:tcW w:w="1587" w:type="dxa"/>
            <w:tcBorders>
              <w:right w:val="single" w:sz="12" w:space="0" w:color="auto"/>
            </w:tcBorders>
          </w:tcPr>
          <w:p w14:paraId="730F2AE8" w14:textId="77777777" w:rsidR="00B068F8" w:rsidRDefault="00B068F8" w:rsidP="001037A8">
            <w:pPr>
              <w:rPr>
                <w:lang w:val="en-US"/>
              </w:rPr>
            </w:pPr>
            <w:r>
              <w:rPr>
                <w:lang w:val="en-US"/>
              </w:rPr>
              <w:t>Avg RX branch</w:t>
            </w:r>
          </w:p>
        </w:tc>
        <w:tc>
          <w:tcPr>
            <w:tcW w:w="961" w:type="dxa"/>
            <w:tcBorders>
              <w:left w:val="single" w:sz="12" w:space="0" w:color="auto"/>
            </w:tcBorders>
          </w:tcPr>
          <w:p w14:paraId="27EDEAB0" w14:textId="77777777" w:rsidR="00B068F8" w:rsidRDefault="00B068F8" w:rsidP="001037A8">
            <w:pPr>
              <w:rPr>
                <w:lang w:val="en-US"/>
              </w:rPr>
            </w:pPr>
            <w:r w:rsidRPr="00DD65D3">
              <w:rPr>
                <w:lang w:val="en-US"/>
              </w:rPr>
              <w:t>1.13</w:t>
            </w:r>
          </w:p>
        </w:tc>
        <w:tc>
          <w:tcPr>
            <w:tcW w:w="961" w:type="dxa"/>
          </w:tcPr>
          <w:p w14:paraId="6D5124B2" w14:textId="77777777" w:rsidR="00B068F8" w:rsidRDefault="00B068F8" w:rsidP="001037A8">
            <w:pPr>
              <w:rPr>
                <w:lang w:val="en-US"/>
              </w:rPr>
            </w:pPr>
            <w:r w:rsidRPr="00DD65D3">
              <w:rPr>
                <w:lang w:val="en-US"/>
              </w:rPr>
              <w:t>2.31</w:t>
            </w:r>
          </w:p>
        </w:tc>
        <w:tc>
          <w:tcPr>
            <w:tcW w:w="962" w:type="dxa"/>
          </w:tcPr>
          <w:p w14:paraId="5CF9BACC" w14:textId="77777777" w:rsidR="00B068F8" w:rsidRDefault="00B068F8" w:rsidP="001037A8">
            <w:pPr>
              <w:rPr>
                <w:lang w:val="en-US"/>
              </w:rPr>
            </w:pPr>
            <w:r w:rsidRPr="002D3B48">
              <w:rPr>
                <w:lang w:val="en-US"/>
              </w:rPr>
              <w:t>0.50</w:t>
            </w:r>
          </w:p>
        </w:tc>
        <w:tc>
          <w:tcPr>
            <w:tcW w:w="962" w:type="dxa"/>
            <w:tcBorders>
              <w:right w:val="single" w:sz="12" w:space="0" w:color="auto"/>
            </w:tcBorders>
          </w:tcPr>
          <w:p w14:paraId="738000F1" w14:textId="77777777" w:rsidR="00B068F8" w:rsidRDefault="00B068F8" w:rsidP="001037A8">
            <w:pPr>
              <w:rPr>
                <w:lang w:val="en-US"/>
              </w:rPr>
            </w:pPr>
            <w:r w:rsidRPr="002D3B48">
              <w:rPr>
                <w:lang w:val="en-US"/>
              </w:rPr>
              <w:t>1.50</w:t>
            </w:r>
          </w:p>
        </w:tc>
        <w:tc>
          <w:tcPr>
            <w:tcW w:w="962" w:type="dxa"/>
            <w:tcBorders>
              <w:left w:val="single" w:sz="12" w:space="0" w:color="auto"/>
            </w:tcBorders>
          </w:tcPr>
          <w:p w14:paraId="10B11FC8" w14:textId="77777777" w:rsidR="00B068F8" w:rsidRDefault="00B068F8" w:rsidP="001037A8">
            <w:pPr>
              <w:rPr>
                <w:lang w:val="en-US"/>
              </w:rPr>
            </w:pPr>
            <w:r w:rsidRPr="00DD65D3">
              <w:rPr>
                <w:lang w:val="en-US"/>
              </w:rPr>
              <w:t>1.56</w:t>
            </w:r>
          </w:p>
        </w:tc>
        <w:tc>
          <w:tcPr>
            <w:tcW w:w="962" w:type="dxa"/>
          </w:tcPr>
          <w:p w14:paraId="761CE371" w14:textId="77777777" w:rsidR="00B068F8" w:rsidRDefault="00B068F8" w:rsidP="001037A8">
            <w:pPr>
              <w:rPr>
                <w:lang w:val="en-US"/>
              </w:rPr>
            </w:pPr>
            <w:r w:rsidRPr="00DD65D3">
              <w:rPr>
                <w:lang w:val="en-US"/>
              </w:rPr>
              <w:t>2.04</w:t>
            </w:r>
          </w:p>
        </w:tc>
        <w:tc>
          <w:tcPr>
            <w:tcW w:w="962" w:type="dxa"/>
          </w:tcPr>
          <w:p w14:paraId="4D4E5133" w14:textId="77777777" w:rsidR="00B068F8" w:rsidRDefault="00B068F8" w:rsidP="001037A8">
            <w:pPr>
              <w:rPr>
                <w:lang w:val="en-US"/>
              </w:rPr>
            </w:pPr>
            <w:r w:rsidRPr="00DD65D3">
              <w:rPr>
                <w:lang w:val="en-US"/>
              </w:rPr>
              <w:t>0.52</w:t>
            </w:r>
          </w:p>
        </w:tc>
        <w:tc>
          <w:tcPr>
            <w:tcW w:w="962" w:type="dxa"/>
            <w:tcBorders>
              <w:right w:val="single" w:sz="12" w:space="0" w:color="auto"/>
            </w:tcBorders>
          </w:tcPr>
          <w:p w14:paraId="508DE1C6" w14:textId="77777777" w:rsidR="00B068F8" w:rsidRDefault="00B068F8" w:rsidP="001037A8">
            <w:pPr>
              <w:rPr>
                <w:lang w:val="en-US"/>
              </w:rPr>
            </w:pPr>
            <w:r w:rsidRPr="00DD65D3">
              <w:rPr>
                <w:lang w:val="en-US"/>
              </w:rPr>
              <w:t>2.55</w:t>
            </w:r>
          </w:p>
        </w:tc>
      </w:tr>
      <w:tr w:rsidR="00B068F8" w14:paraId="3F679573" w14:textId="77777777" w:rsidTr="001037A8">
        <w:trPr>
          <w:jc w:val="center"/>
        </w:trPr>
        <w:tc>
          <w:tcPr>
            <w:tcW w:w="1587" w:type="dxa"/>
            <w:tcBorders>
              <w:right w:val="single" w:sz="12" w:space="0" w:color="auto"/>
            </w:tcBorders>
          </w:tcPr>
          <w:p w14:paraId="29F3CDAD" w14:textId="77777777" w:rsidR="00B068F8" w:rsidRDefault="00B068F8" w:rsidP="001037A8">
            <w:pPr>
              <w:rPr>
                <w:lang w:val="en-US"/>
              </w:rPr>
            </w:pPr>
            <w:r>
              <w:rPr>
                <w:lang w:val="en-US"/>
              </w:rPr>
              <w:t>Each RX branch</w:t>
            </w:r>
          </w:p>
        </w:tc>
        <w:tc>
          <w:tcPr>
            <w:tcW w:w="961" w:type="dxa"/>
            <w:tcBorders>
              <w:left w:val="single" w:sz="12" w:space="0" w:color="auto"/>
              <w:bottom w:val="single" w:sz="12" w:space="0" w:color="auto"/>
            </w:tcBorders>
          </w:tcPr>
          <w:p w14:paraId="09262A90" w14:textId="77777777" w:rsidR="00B068F8" w:rsidRDefault="00B068F8" w:rsidP="001037A8">
            <w:pPr>
              <w:rPr>
                <w:lang w:val="en-US"/>
              </w:rPr>
            </w:pPr>
            <w:r w:rsidRPr="00DD65D3">
              <w:rPr>
                <w:lang w:val="en-US"/>
              </w:rPr>
              <w:t>1.23</w:t>
            </w:r>
            <w:r>
              <w:rPr>
                <w:lang w:val="en-US"/>
              </w:rPr>
              <w:t xml:space="preserve"> </w:t>
            </w:r>
            <w:r w:rsidRPr="00DD65D3">
              <w:rPr>
                <w:lang w:val="en-US"/>
              </w:rPr>
              <w:t>1.11</w:t>
            </w:r>
            <w:r>
              <w:rPr>
                <w:lang w:val="en-US"/>
              </w:rPr>
              <w:t xml:space="preserve"> </w:t>
            </w:r>
            <w:r w:rsidRPr="00DD65D3">
              <w:rPr>
                <w:lang w:val="en-US"/>
              </w:rPr>
              <w:t>1.14</w:t>
            </w:r>
            <w:r>
              <w:rPr>
                <w:lang w:val="en-US"/>
              </w:rPr>
              <w:t xml:space="preserve"> </w:t>
            </w:r>
            <w:r w:rsidRPr="00DD65D3">
              <w:rPr>
                <w:lang w:val="en-US"/>
              </w:rPr>
              <w:t>1.04</w:t>
            </w:r>
          </w:p>
        </w:tc>
        <w:tc>
          <w:tcPr>
            <w:tcW w:w="961" w:type="dxa"/>
            <w:tcBorders>
              <w:bottom w:val="single" w:sz="12" w:space="0" w:color="auto"/>
            </w:tcBorders>
          </w:tcPr>
          <w:p w14:paraId="183B7915" w14:textId="77777777" w:rsidR="00B068F8" w:rsidRDefault="00B068F8" w:rsidP="001037A8">
            <w:pPr>
              <w:rPr>
                <w:lang w:val="en-US"/>
              </w:rPr>
            </w:pPr>
            <w:r w:rsidRPr="00DD65D3">
              <w:rPr>
                <w:lang w:val="en-US"/>
              </w:rPr>
              <w:t>2.45</w:t>
            </w:r>
            <w:r>
              <w:rPr>
                <w:lang w:val="en-US"/>
              </w:rPr>
              <w:t xml:space="preserve"> </w:t>
            </w:r>
            <w:r w:rsidRPr="00DD65D3">
              <w:rPr>
                <w:lang w:val="en-US"/>
              </w:rPr>
              <w:t>2.28</w:t>
            </w:r>
            <w:r>
              <w:rPr>
                <w:lang w:val="en-US"/>
              </w:rPr>
              <w:t xml:space="preserve"> </w:t>
            </w:r>
            <w:r w:rsidRPr="00DD65D3">
              <w:rPr>
                <w:lang w:val="en-US"/>
              </w:rPr>
              <w:t>2.31</w:t>
            </w:r>
            <w:r>
              <w:rPr>
                <w:lang w:val="en-US"/>
              </w:rPr>
              <w:t xml:space="preserve"> </w:t>
            </w:r>
            <w:r w:rsidRPr="00DD65D3">
              <w:rPr>
                <w:lang w:val="en-US"/>
              </w:rPr>
              <w:t>2.20</w:t>
            </w:r>
          </w:p>
        </w:tc>
        <w:tc>
          <w:tcPr>
            <w:tcW w:w="962" w:type="dxa"/>
            <w:tcBorders>
              <w:bottom w:val="single" w:sz="12" w:space="0" w:color="auto"/>
            </w:tcBorders>
          </w:tcPr>
          <w:p w14:paraId="3CA0D8E5" w14:textId="77777777" w:rsidR="00B068F8" w:rsidRDefault="00B068F8" w:rsidP="001037A8">
            <w:pPr>
              <w:rPr>
                <w:lang w:val="en-US"/>
              </w:rPr>
            </w:pPr>
            <w:r>
              <w:rPr>
                <w:lang w:val="en-US"/>
              </w:rPr>
              <w:t>0</w:t>
            </w:r>
            <w:r w:rsidRPr="002D3B48">
              <w:rPr>
                <w:lang w:val="en-US"/>
              </w:rPr>
              <w:t>.54 0.50 0.48 0.46</w:t>
            </w:r>
          </w:p>
        </w:tc>
        <w:tc>
          <w:tcPr>
            <w:tcW w:w="962" w:type="dxa"/>
            <w:tcBorders>
              <w:bottom w:val="single" w:sz="12" w:space="0" w:color="auto"/>
              <w:right w:val="single" w:sz="12" w:space="0" w:color="auto"/>
            </w:tcBorders>
          </w:tcPr>
          <w:p w14:paraId="01ADA0DD" w14:textId="77777777" w:rsidR="00B068F8" w:rsidRDefault="00B068F8" w:rsidP="001037A8">
            <w:pPr>
              <w:rPr>
                <w:lang w:val="en-US"/>
              </w:rPr>
            </w:pPr>
            <w:r w:rsidRPr="00DD65D3">
              <w:rPr>
                <w:lang w:val="en-US"/>
              </w:rPr>
              <w:t>1.62 1.51 1.44</w:t>
            </w:r>
            <w:r>
              <w:rPr>
                <w:lang w:val="en-US"/>
              </w:rPr>
              <w:t xml:space="preserve"> </w:t>
            </w:r>
            <w:r w:rsidRPr="00DD65D3">
              <w:rPr>
                <w:lang w:val="en-US"/>
              </w:rPr>
              <w:t>1.41</w:t>
            </w:r>
          </w:p>
        </w:tc>
        <w:tc>
          <w:tcPr>
            <w:tcW w:w="962" w:type="dxa"/>
            <w:tcBorders>
              <w:left w:val="single" w:sz="12" w:space="0" w:color="auto"/>
              <w:bottom w:val="single" w:sz="12" w:space="0" w:color="auto"/>
            </w:tcBorders>
          </w:tcPr>
          <w:p w14:paraId="7D00DF53" w14:textId="77777777" w:rsidR="00B068F8" w:rsidRDefault="00B068F8" w:rsidP="001037A8">
            <w:pPr>
              <w:rPr>
                <w:lang w:val="en-US"/>
              </w:rPr>
            </w:pPr>
            <w:r w:rsidRPr="00DD65D3">
              <w:rPr>
                <w:lang w:val="en-US"/>
              </w:rPr>
              <w:t>1.62</w:t>
            </w:r>
            <w:r>
              <w:rPr>
                <w:lang w:val="en-US"/>
              </w:rPr>
              <w:t xml:space="preserve"> </w:t>
            </w:r>
            <w:r w:rsidRPr="00DD65D3">
              <w:rPr>
                <w:lang w:val="en-US"/>
              </w:rPr>
              <w:t>1.86</w:t>
            </w:r>
            <w:r>
              <w:rPr>
                <w:lang w:val="en-US"/>
              </w:rPr>
              <w:t xml:space="preserve"> </w:t>
            </w:r>
            <w:r w:rsidRPr="00DD65D3">
              <w:rPr>
                <w:lang w:val="en-US"/>
              </w:rPr>
              <w:t>1.63</w:t>
            </w:r>
            <w:r>
              <w:rPr>
                <w:lang w:val="en-US"/>
              </w:rPr>
              <w:t xml:space="preserve"> </w:t>
            </w:r>
            <w:r w:rsidRPr="00DD65D3">
              <w:rPr>
                <w:lang w:val="en-US"/>
              </w:rPr>
              <w:t>1.33</w:t>
            </w:r>
            <w:r>
              <w:rPr>
                <w:lang w:val="en-US"/>
              </w:rPr>
              <w:t xml:space="preserve"> </w:t>
            </w:r>
            <w:r w:rsidRPr="00DD65D3">
              <w:rPr>
                <w:lang w:val="en-US"/>
              </w:rPr>
              <w:t>1.50</w:t>
            </w:r>
            <w:r>
              <w:rPr>
                <w:lang w:val="en-US"/>
              </w:rPr>
              <w:t xml:space="preserve"> </w:t>
            </w:r>
            <w:r w:rsidRPr="00DD65D3">
              <w:rPr>
                <w:lang w:val="en-US"/>
              </w:rPr>
              <w:t>1.62</w:t>
            </w:r>
            <w:r>
              <w:rPr>
                <w:lang w:val="en-US"/>
              </w:rPr>
              <w:t xml:space="preserve"> </w:t>
            </w:r>
            <w:r w:rsidRPr="00DD65D3">
              <w:rPr>
                <w:lang w:val="en-US"/>
              </w:rPr>
              <w:t>1.55</w:t>
            </w:r>
            <w:r>
              <w:rPr>
                <w:lang w:val="en-US"/>
              </w:rPr>
              <w:t xml:space="preserve"> </w:t>
            </w:r>
            <w:r w:rsidRPr="00DD65D3">
              <w:rPr>
                <w:lang w:val="en-US"/>
              </w:rPr>
              <w:t>1.40</w:t>
            </w:r>
          </w:p>
        </w:tc>
        <w:tc>
          <w:tcPr>
            <w:tcW w:w="962" w:type="dxa"/>
            <w:tcBorders>
              <w:bottom w:val="single" w:sz="12" w:space="0" w:color="auto"/>
            </w:tcBorders>
          </w:tcPr>
          <w:p w14:paraId="25847755" w14:textId="77777777" w:rsidR="00B068F8" w:rsidRDefault="00B068F8" w:rsidP="001037A8">
            <w:pPr>
              <w:rPr>
                <w:lang w:val="en-US"/>
              </w:rPr>
            </w:pPr>
            <w:r w:rsidRPr="00DD65D3">
              <w:rPr>
                <w:lang w:val="en-US"/>
              </w:rPr>
              <w:t>2.08</w:t>
            </w:r>
            <w:r>
              <w:rPr>
                <w:lang w:val="en-US"/>
              </w:rPr>
              <w:t xml:space="preserve"> </w:t>
            </w:r>
            <w:r w:rsidRPr="00DD65D3">
              <w:rPr>
                <w:lang w:val="en-US"/>
              </w:rPr>
              <w:t>2.30</w:t>
            </w:r>
            <w:r>
              <w:rPr>
                <w:lang w:val="en-US"/>
              </w:rPr>
              <w:t xml:space="preserve"> </w:t>
            </w:r>
            <w:r w:rsidRPr="00DD65D3">
              <w:rPr>
                <w:lang w:val="en-US"/>
              </w:rPr>
              <w:t>2.08</w:t>
            </w:r>
            <w:r>
              <w:rPr>
                <w:lang w:val="en-US"/>
              </w:rPr>
              <w:t xml:space="preserve"> </w:t>
            </w:r>
            <w:r w:rsidRPr="00DD65D3">
              <w:rPr>
                <w:lang w:val="en-US"/>
              </w:rPr>
              <w:t>1.72</w:t>
            </w:r>
            <w:r>
              <w:rPr>
                <w:lang w:val="en-US"/>
              </w:rPr>
              <w:t xml:space="preserve"> </w:t>
            </w:r>
            <w:r w:rsidRPr="00DD65D3">
              <w:rPr>
                <w:lang w:val="en-US"/>
              </w:rPr>
              <w:t>2.00</w:t>
            </w:r>
            <w:r>
              <w:rPr>
                <w:lang w:val="en-US"/>
              </w:rPr>
              <w:t xml:space="preserve"> </w:t>
            </w:r>
            <w:r w:rsidRPr="00DD65D3">
              <w:rPr>
                <w:lang w:val="en-US"/>
              </w:rPr>
              <w:t>2.15</w:t>
            </w:r>
            <w:r>
              <w:rPr>
                <w:lang w:val="en-US"/>
              </w:rPr>
              <w:t xml:space="preserve"> </w:t>
            </w:r>
            <w:r w:rsidRPr="00DD65D3">
              <w:rPr>
                <w:lang w:val="en-US"/>
              </w:rPr>
              <w:t>2.09</w:t>
            </w:r>
            <w:r>
              <w:rPr>
                <w:lang w:val="en-US"/>
              </w:rPr>
              <w:t xml:space="preserve"> </w:t>
            </w:r>
            <w:r w:rsidRPr="00DD65D3">
              <w:rPr>
                <w:lang w:val="en-US"/>
              </w:rPr>
              <w:t>1.92</w:t>
            </w:r>
          </w:p>
        </w:tc>
        <w:tc>
          <w:tcPr>
            <w:tcW w:w="962" w:type="dxa"/>
            <w:tcBorders>
              <w:bottom w:val="single" w:sz="12" w:space="0" w:color="auto"/>
            </w:tcBorders>
          </w:tcPr>
          <w:p w14:paraId="65E2ABF4" w14:textId="77777777" w:rsidR="00B068F8" w:rsidRDefault="00B068F8" w:rsidP="001037A8">
            <w:pPr>
              <w:rPr>
                <w:lang w:val="en-US"/>
              </w:rPr>
            </w:pPr>
            <w:r w:rsidRPr="00DD65D3">
              <w:rPr>
                <w:lang w:val="en-US"/>
              </w:rPr>
              <w:t>0.52</w:t>
            </w:r>
            <w:r>
              <w:rPr>
                <w:lang w:val="en-US"/>
              </w:rPr>
              <w:t xml:space="preserve"> </w:t>
            </w:r>
            <w:r w:rsidRPr="00DD65D3">
              <w:rPr>
                <w:lang w:val="en-US"/>
              </w:rPr>
              <w:t>0.58</w:t>
            </w:r>
            <w:r>
              <w:rPr>
                <w:lang w:val="en-US"/>
              </w:rPr>
              <w:t xml:space="preserve"> </w:t>
            </w:r>
            <w:r w:rsidRPr="00DD65D3">
              <w:rPr>
                <w:lang w:val="en-US"/>
              </w:rPr>
              <w:t>0.54</w:t>
            </w:r>
            <w:r>
              <w:rPr>
                <w:lang w:val="en-US"/>
              </w:rPr>
              <w:t xml:space="preserve"> </w:t>
            </w:r>
            <w:r w:rsidRPr="00DD65D3">
              <w:rPr>
                <w:lang w:val="en-US"/>
              </w:rPr>
              <w:t>0.45</w:t>
            </w:r>
            <w:r>
              <w:rPr>
                <w:lang w:val="en-US"/>
              </w:rPr>
              <w:t xml:space="preserve"> </w:t>
            </w:r>
            <w:r w:rsidRPr="00DD65D3">
              <w:rPr>
                <w:lang w:val="en-US"/>
              </w:rPr>
              <w:t>0.51</w:t>
            </w:r>
            <w:r>
              <w:rPr>
                <w:lang w:val="en-US"/>
              </w:rPr>
              <w:t xml:space="preserve"> </w:t>
            </w:r>
            <w:r w:rsidRPr="00DD65D3">
              <w:rPr>
                <w:lang w:val="en-US"/>
              </w:rPr>
              <w:t>0.55</w:t>
            </w:r>
            <w:r>
              <w:rPr>
                <w:lang w:val="en-US"/>
              </w:rPr>
              <w:t xml:space="preserve"> </w:t>
            </w:r>
            <w:r w:rsidRPr="00DD65D3">
              <w:rPr>
                <w:lang w:val="en-US"/>
              </w:rPr>
              <w:t>0.52</w:t>
            </w:r>
            <w:r>
              <w:rPr>
                <w:lang w:val="en-US"/>
              </w:rPr>
              <w:t xml:space="preserve"> </w:t>
            </w:r>
            <w:r w:rsidRPr="00DD65D3">
              <w:rPr>
                <w:lang w:val="en-US"/>
              </w:rPr>
              <w:t>0.47</w:t>
            </w:r>
          </w:p>
        </w:tc>
        <w:tc>
          <w:tcPr>
            <w:tcW w:w="962" w:type="dxa"/>
            <w:tcBorders>
              <w:bottom w:val="single" w:sz="12" w:space="0" w:color="auto"/>
              <w:right w:val="single" w:sz="12" w:space="0" w:color="auto"/>
            </w:tcBorders>
          </w:tcPr>
          <w:p w14:paraId="43EB92B2" w14:textId="77777777" w:rsidR="00B068F8" w:rsidRDefault="00B068F8" w:rsidP="001037A8">
            <w:pPr>
              <w:rPr>
                <w:lang w:val="en-US"/>
              </w:rPr>
            </w:pPr>
            <w:r w:rsidRPr="00DD65D3">
              <w:rPr>
                <w:lang w:val="en-US"/>
              </w:rPr>
              <w:t>2.54</w:t>
            </w:r>
            <w:r>
              <w:rPr>
                <w:lang w:val="en-US"/>
              </w:rPr>
              <w:t xml:space="preserve"> </w:t>
            </w:r>
            <w:r w:rsidRPr="00DD65D3">
              <w:rPr>
                <w:lang w:val="en-US"/>
              </w:rPr>
              <w:t>2.80</w:t>
            </w:r>
            <w:r>
              <w:rPr>
                <w:lang w:val="en-US"/>
              </w:rPr>
              <w:t xml:space="preserve"> </w:t>
            </w:r>
            <w:r w:rsidRPr="00DD65D3">
              <w:rPr>
                <w:lang w:val="en-US"/>
              </w:rPr>
              <w:t>2.62</w:t>
            </w:r>
            <w:r>
              <w:rPr>
                <w:lang w:val="en-US"/>
              </w:rPr>
              <w:t xml:space="preserve"> </w:t>
            </w:r>
            <w:r w:rsidRPr="00DD65D3">
              <w:rPr>
                <w:lang w:val="en-US"/>
              </w:rPr>
              <w:t>2.28</w:t>
            </w:r>
            <w:r>
              <w:rPr>
                <w:lang w:val="en-US"/>
              </w:rPr>
              <w:t xml:space="preserve"> </w:t>
            </w:r>
            <w:r w:rsidRPr="00DD65D3">
              <w:rPr>
                <w:lang w:val="en-US"/>
              </w:rPr>
              <w:t>2.48</w:t>
            </w:r>
            <w:r>
              <w:rPr>
                <w:lang w:val="en-US"/>
              </w:rPr>
              <w:t xml:space="preserve"> </w:t>
            </w:r>
            <w:r w:rsidRPr="00DD65D3">
              <w:rPr>
                <w:lang w:val="en-US"/>
              </w:rPr>
              <w:t>2.66</w:t>
            </w:r>
            <w:r>
              <w:rPr>
                <w:lang w:val="en-US"/>
              </w:rPr>
              <w:t xml:space="preserve"> </w:t>
            </w:r>
            <w:r w:rsidRPr="00DD65D3">
              <w:rPr>
                <w:lang w:val="en-US"/>
              </w:rPr>
              <w:t>2.60</w:t>
            </w:r>
            <w:r>
              <w:rPr>
                <w:lang w:val="en-US"/>
              </w:rPr>
              <w:t xml:space="preserve"> </w:t>
            </w:r>
            <w:r w:rsidRPr="00DD65D3">
              <w:rPr>
                <w:lang w:val="en-US"/>
              </w:rPr>
              <w:t>2.41</w:t>
            </w:r>
          </w:p>
        </w:tc>
      </w:tr>
      <w:tr w:rsidR="00B068F8" w14:paraId="4166B855" w14:textId="77777777" w:rsidTr="001037A8">
        <w:trPr>
          <w:jc w:val="center"/>
        </w:trPr>
        <w:tc>
          <w:tcPr>
            <w:tcW w:w="9281" w:type="dxa"/>
            <w:gridSpan w:val="9"/>
          </w:tcPr>
          <w:p w14:paraId="03DD2E01" w14:textId="77777777" w:rsidR="00B068F8" w:rsidRDefault="00B068F8" w:rsidP="001037A8">
            <w:pPr>
              <w:rPr>
                <w:lang w:val="en-US"/>
              </w:rPr>
            </w:pPr>
            <w:r>
              <w:rPr>
                <w:lang w:val="en-US"/>
              </w:rPr>
              <w:t>Assumptions:</w:t>
            </w:r>
          </w:p>
          <w:p w14:paraId="573A8BF1" w14:textId="77777777" w:rsidR="00B068F8" w:rsidRDefault="00B068F8" w:rsidP="00B068F8">
            <w:pPr>
              <w:pStyle w:val="ListParagraph"/>
              <w:numPr>
                <w:ilvl w:val="0"/>
                <w:numId w:val="39"/>
              </w:numPr>
              <w:jc w:val="both"/>
              <w:rPr>
                <w:lang w:val="en-US"/>
              </w:rPr>
            </w:pPr>
            <w:r>
              <w:rPr>
                <w:lang w:val="en-US"/>
              </w:rPr>
              <w:t>1/</w:t>
            </w:r>
            <w:proofErr w:type="spellStart"/>
            <w:r>
              <w:rPr>
                <w:lang w:val="en-US"/>
              </w:rPr>
              <w:t>MeNe</w:t>
            </w:r>
            <w:proofErr w:type="spellEnd"/>
            <w:r>
              <w:rPr>
                <w:lang w:val="en-US"/>
              </w:rPr>
              <w:t xml:space="preserve"> AAV weight normalization for all AAVs.</w:t>
            </w:r>
          </w:p>
          <w:p w14:paraId="7C178380" w14:textId="77777777" w:rsidR="00B068F8" w:rsidRDefault="00B068F8" w:rsidP="00B068F8">
            <w:pPr>
              <w:pStyle w:val="ListParagraph"/>
              <w:numPr>
                <w:ilvl w:val="0"/>
                <w:numId w:val="39"/>
              </w:numPr>
              <w:jc w:val="both"/>
              <w:rPr>
                <w:lang w:val="en-US"/>
              </w:rPr>
            </w:pPr>
            <w:r>
              <w:rPr>
                <w:lang w:val="en-US"/>
              </w:rPr>
              <w:t>Average over the whole simulation duration (10’000 slots).</w:t>
            </w:r>
          </w:p>
          <w:p w14:paraId="2D1CB55F" w14:textId="77777777" w:rsidR="00B068F8" w:rsidRPr="002D3B48" w:rsidRDefault="00B068F8" w:rsidP="00B068F8">
            <w:pPr>
              <w:pStyle w:val="ListParagraph"/>
              <w:numPr>
                <w:ilvl w:val="0"/>
                <w:numId w:val="39"/>
              </w:numPr>
              <w:jc w:val="both"/>
              <w:rPr>
                <w:lang w:val="en-US"/>
              </w:rPr>
            </w:pPr>
            <w:r>
              <w:rPr>
                <w:lang w:val="en-US"/>
              </w:rPr>
              <w:t>Average over 100 random starting seeds (all seeds converge to same value eventually)</w:t>
            </w:r>
          </w:p>
        </w:tc>
      </w:tr>
    </w:tbl>
    <w:p w14:paraId="1CBA5EE9" w14:textId="284D1A0C" w:rsidR="00B068F8" w:rsidRDefault="00B068F8" w:rsidP="00B068F8">
      <w:pPr>
        <w:pStyle w:val="Caption"/>
        <w:rPr>
          <w:lang w:val="en-US"/>
        </w:rPr>
      </w:pPr>
      <w:r>
        <w:t xml:space="preserve">Table </w:t>
      </w:r>
      <w:r>
        <w:fldChar w:fldCharType="begin"/>
      </w:r>
      <w:r>
        <w:instrText xml:space="preserve"> SEQ Table \* ARABIC </w:instrText>
      </w:r>
      <w:r>
        <w:fldChar w:fldCharType="separate"/>
      </w:r>
      <w:r w:rsidR="0054611C">
        <w:rPr>
          <w:noProof/>
        </w:rPr>
        <w:t>3</w:t>
      </w:r>
      <w:r>
        <w:fldChar w:fldCharType="end"/>
      </w:r>
      <w:r>
        <w:t>: L</w:t>
      </w:r>
      <w:r w:rsidRPr="002D3B48">
        <w:t>ong term average channel model gains</w:t>
      </w:r>
    </w:p>
    <w:p w14:paraId="5B7C82D0" w14:textId="77777777" w:rsidR="009D33F4" w:rsidRDefault="009D33F4" w:rsidP="00E74D8F">
      <w:pPr>
        <w:jc w:val="both"/>
        <w:rPr>
          <w:lang w:val="en-US"/>
        </w:rPr>
      </w:pPr>
    </w:p>
    <w:p w14:paraId="307D65D3" w14:textId="77777777" w:rsidR="00E96350" w:rsidRDefault="00E96350" w:rsidP="004E6F93">
      <w:pPr>
        <w:rPr>
          <w:lang w:val="en-US"/>
        </w:rPr>
      </w:pPr>
    </w:p>
    <w:p w14:paraId="3CAA8D65" w14:textId="77777777" w:rsidR="00E96350" w:rsidRDefault="00E96350" w:rsidP="00E96350">
      <w:pPr>
        <w:pStyle w:val="RAN4H1"/>
        <w:rPr>
          <w:lang w:val="en-US"/>
        </w:rPr>
      </w:pPr>
      <w:bookmarkStart w:id="6" w:name="_Ref173679912"/>
      <w:r w:rsidRPr="00CF691A">
        <w:rPr>
          <w:lang w:val="en-US"/>
        </w:rPr>
        <w:lastRenderedPageBreak/>
        <w:t>TP for 38.827 based CDL channel model</w:t>
      </w:r>
      <w:r>
        <w:rPr>
          <w:lang w:val="en-US"/>
        </w:rPr>
        <w:t xml:space="preserve"> (SU version)</w:t>
      </w:r>
      <w:bookmarkEnd w:id="6"/>
    </w:p>
    <w:p w14:paraId="75FF3587" w14:textId="24522D67" w:rsidR="00E96350" w:rsidRDefault="00E96350" w:rsidP="00E96350">
      <w:pPr>
        <w:jc w:val="both"/>
        <w:rPr>
          <w:lang w:val="en-US"/>
        </w:rPr>
      </w:pPr>
      <w:r>
        <w:rPr>
          <w:lang w:val="en-US"/>
        </w:rPr>
        <w:t>This section gives a description of a TR38.827 based SU CDL channel model (often referred to as “CDL” or “827 CDL”) in the form of a potential TP for 38.101-4, which was used to derive all our results in our contributions. Note that explanatory parts of TR38.827, that are not needed for implementation, have been removed, and the extension for conducted/virtual cable test setup have been added.</w:t>
      </w:r>
      <w:r>
        <w:rPr>
          <w:lang w:val="en-US"/>
        </w:rPr>
        <w:tab/>
      </w:r>
      <w:r>
        <w:rPr>
          <w:lang w:val="en-US"/>
        </w:rPr>
        <w:br/>
        <w:t xml:space="preserve">Minor </w:t>
      </w:r>
      <w:r w:rsidRPr="008F7471">
        <w:rPr>
          <w:color w:val="4472C4" w:themeColor="accent1"/>
          <w:lang w:val="en-US"/>
        </w:rPr>
        <w:t>modification</w:t>
      </w:r>
      <w:r w:rsidR="008F7471" w:rsidRPr="008F7471">
        <w:rPr>
          <w:color w:val="4472C4" w:themeColor="accent1"/>
          <w:lang w:val="en-US"/>
        </w:rPr>
        <w:t>s</w:t>
      </w:r>
      <w:r w:rsidRPr="008F7471">
        <w:rPr>
          <w:color w:val="4472C4" w:themeColor="accent1"/>
          <w:lang w:val="en-US"/>
        </w:rPr>
        <w:t xml:space="preserve"> </w:t>
      </w:r>
      <w:r>
        <w:rPr>
          <w:lang w:val="en-US"/>
        </w:rPr>
        <w:t>based on discussions and agreements in RAN4#112</w:t>
      </w:r>
      <w:r w:rsidR="008F7471">
        <w:rPr>
          <w:lang w:val="en-US"/>
        </w:rPr>
        <w:t>/112bis</w:t>
      </w:r>
      <w:r>
        <w:rPr>
          <w:lang w:val="en-US"/>
        </w:rPr>
        <w:t xml:space="preserve"> have been included, where appropriate</w:t>
      </w:r>
    </w:p>
    <w:p w14:paraId="5AB57414" w14:textId="77777777" w:rsidR="00E96350" w:rsidRDefault="00E96350" w:rsidP="00E96350">
      <w:pPr>
        <w:jc w:val="both"/>
        <w:rPr>
          <w:lang w:val="en-US"/>
        </w:rPr>
      </w:pPr>
      <w:r>
        <w:rPr>
          <w:lang w:val="en-US"/>
        </w:rPr>
        <w:t>Interested contributors are encouraged to implement 827 CDL based on the following TP and exchange with Nokia to achieve alignment.</w:t>
      </w:r>
    </w:p>
    <w:p w14:paraId="7E32FCCD" w14:textId="77777777" w:rsidR="00E96350" w:rsidRDefault="00E96350" w:rsidP="00E96350">
      <w:pPr>
        <w:rPr>
          <w:lang w:val="en-US"/>
        </w:rPr>
      </w:pPr>
    </w:p>
    <w:p w14:paraId="05194700" w14:textId="77777777" w:rsidR="00E96350" w:rsidRPr="00F01489" w:rsidRDefault="00E96350" w:rsidP="00E96350">
      <w:pPr>
        <w:jc w:val="center"/>
        <w:rPr>
          <w:i/>
          <w:iCs/>
          <w:color w:val="FF0000"/>
          <w:lang w:val="en-US"/>
        </w:rPr>
      </w:pPr>
      <w:r w:rsidRPr="00F01489">
        <w:rPr>
          <w:i/>
          <w:iCs/>
          <w:color w:val="FF0000"/>
          <w:lang w:val="en-US"/>
        </w:rPr>
        <w:t>&lt;Start of TP&gt;</w:t>
      </w:r>
    </w:p>
    <w:p w14:paraId="35C58EA9" w14:textId="77777777" w:rsidR="00E96350" w:rsidRPr="00627AA0" w:rsidRDefault="00E96350" w:rsidP="00E96350">
      <w:pPr>
        <w:outlineLvl w:val="1"/>
        <w:rPr>
          <w:rFonts w:ascii="Arial" w:hAnsi="Arial" w:cs="Arial"/>
          <w:sz w:val="32"/>
          <w:szCs w:val="32"/>
          <w:lang w:val="en-US"/>
        </w:rPr>
      </w:pPr>
      <w:r w:rsidRPr="00627AA0">
        <w:rPr>
          <w:rFonts w:ascii="Arial" w:hAnsi="Arial" w:cs="Arial"/>
          <w:sz w:val="32"/>
          <w:szCs w:val="32"/>
          <w:lang w:val="en-US"/>
        </w:rPr>
        <w:t>B.2.X1</w:t>
      </w:r>
      <w:r>
        <w:rPr>
          <w:rFonts w:ascii="Arial" w:hAnsi="Arial" w:cs="Arial"/>
          <w:sz w:val="32"/>
          <w:szCs w:val="32"/>
          <w:lang w:val="en-US"/>
        </w:rPr>
        <w:tab/>
        <w:t>Cluster Delay Line Channel Model</w:t>
      </w:r>
    </w:p>
    <w:p w14:paraId="76FEC40E" w14:textId="77777777" w:rsidR="00E96350" w:rsidRDefault="00E96350" w:rsidP="00E96350">
      <w:pPr>
        <w:rPr>
          <w:lang w:val="en-US"/>
        </w:rPr>
      </w:pPr>
    </w:p>
    <w:p w14:paraId="26B4450C" w14:textId="77777777" w:rsidR="00E96350" w:rsidRPr="009A7EE4" w:rsidRDefault="00E96350" w:rsidP="00E96350">
      <w:pPr>
        <w:outlineLvl w:val="2"/>
        <w:rPr>
          <w:rFonts w:ascii="Arial" w:hAnsi="Arial" w:cs="Arial"/>
          <w:sz w:val="24"/>
          <w:szCs w:val="24"/>
          <w:lang w:val="en-US"/>
        </w:rPr>
      </w:pPr>
      <w:r>
        <w:rPr>
          <w:rFonts w:ascii="Arial" w:hAnsi="Arial" w:cs="Arial"/>
          <w:sz w:val="24"/>
          <w:szCs w:val="24"/>
          <w:lang w:val="en-US"/>
        </w:rPr>
        <w:t>B.2.X</w:t>
      </w:r>
      <w:proofErr w:type="gramStart"/>
      <w:r>
        <w:rPr>
          <w:rFonts w:ascii="Arial" w:hAnsi="Arial" w:cs="Arial"/>
          <w:sz w:val="24"/>
          <w:szCs w:val="24"/>
          <w:lang w:val="en-US"/>
        </w:rPr>
        <w:t>1.Y</w:t>
      </w:r>
      <w:proofErr w:type="gramEnd"/>
      <w:r>
        <w:rPr>
          <w:rFonts w:ascii="Arial" w:hAnsi="Arial" w:cs="Arial"/>
          <w:sz w:val="24"/>
          <w:szCs w:val="24"/>
          <w:lang w:val="en-US"/>
        </w:rPr>
        <w:t>1</w:t>
      </w:r>
      <w:r>
        <w:rPr>
          <w:rFonts w:ascii="Arial" w:hAnsi="Arial" w:cs="Arial"/>
          <w:sz w:val="24"/>
          <w:szCs w:val="24"/>
          <w:lang w:val="en-US"/>
        </w:rPr>
        <w:tab/>
        <w:t>General</w:t>
      </w:r>
    </w:p>
    <w:p w14:paraId="6CC9AFDA" w14:textId="77777777" w:rsidR="00E96350" w:rsidRDefault="00E96350" w:rsidP="00E96350">
      <w:r>
        <w:t xml:space="preserve">The channel model is based on the description and clarifications given in TR 38.827. </w:t>
      </w:r>
    </w:p>
    <w:p w14:paraId="106C3DE0" w14:textId="77777777" w:rsidR="00E96350" w:rsidRDefault="00E96350" w:rsidP="00E96350">
      <w:r>
        <w:t xml:space="preserve">For NR FR1 and FR2 MIMO testing, the number of samples </w:t>
      </w:r>
      <w:r w:rsidRPr="003A615A">
        <w:t xml:space="preserve">for sequence length at each testing point </w:t>
      </w:r>
      <w:r>
        <w:t>is FFS.</w:t>
      </w:r>
    </w:p>
    <w:p w14:paraId="238E81A2" w14:textId="77777777" w:rsidR="00E96350" w:rsidRPr="000A30B8" w:rsidRDefault="00E96350" w:rsidP="00E96350"/>
    <w:p w14:paraId="2D0FF3BA" w14:textId="77777777" w:rsidR="00E96350" w:rsidRPr="009A7EE4" w:rsidRDefault="00E96350" w:rsidP="00E96350">
      <w:pPr>
        <w:outlineLvl w:val="2"/>
        <w:rPr>
          <w:rFonts w:ascii="Arial" w:hAnsi="Arial" w:cs="Arial"/>
          <w:sz w:val="24"/>
          <w:szCs w:val="24"/>
          <w:lang w:val="en-US"/>
        </w:rPr>
      </w:pPr>
      <w:r>
        <w:rPr>
          <w:rFonts w:ascii="Arial" w:hAnsi="Arial" w:cs="Arial"/>
          <w:sz w:val="24"/>
          <w:szCs w:val="24"/>
          <w:lang w:val="en-US"/>
        </w:rPr>
        <w:t>B.2.X</w:t>
      </w:r>
      <w:proofErr w:type="gramStart"/>
      <w:r>
        <w:rPr>
          <w:rFonts w:ascii="Arial" w:hAnsi="Arial" w:cs="Arial"/>
          <w:sz w:val="24"/>
          <w:szCs w:val="24"/>
          <w:lang w:val="en-US"/>
        </w:rPr>
        <w:t>1.Y</w:t>
      </w:r>
      <w:proofErr w:type="gramEnd"/>
      <w:r>
        <w:rPr>
          <w:rFonts w:ascii="Arial" w:hAnsi="Arial" w:cs="Arial"/>
          <w:sz w:val="24"/>
          <w:szCs w:val="24"/>
          <w:lang w:val="en-US"/>
        </w:rPr>
        <w:t>1</w:t>
      </w:r>
      <w:r>
        <w:rPr>
          <w:rFonts w:ascii="Arial" w:hAnsi="Arial" w:cs="Arial"/>
          <w:sz w:val="24"/>
          <w:szCs w:val="24"/>
          <w:lang w:val="en-US"/>
        </w:rPr>
        <w:tab/>
        <w:t>Channel Models</w:t>
      </w:r>
    </w:p>
    <w:p w14:paraId="5805F22C" w14:textId="77777777" w:rsidR="00E96350" w:rsidRDefault="00E96350" w:rsidP="00E96350">
      <w:pPr>
        <w:ind w:left="48"/>
        <w:rPr>
          <w:rFonts w:eastAsia="Batang"/>
        </w:rPr>
      </w:pPr>
      <w:r w:rsidRPr="00832E6E">
        <w:rPr>
          <w:rFonts w:eastAsia="Batang"/>
        </w:rPr>
        <w:t>This section describes amendments to the stepwise procedure of the CDL subclause 7.7.1 in TR38.901 for generating fast fading radio channel realizations. This channel model methodology considers non-Jakes spectrum with the multi-path fading propagation conditions between the gNB emulator and DUT modelled based on Clustered Delay Line (CDL) methodology.</w:t>
      </w:r>
    </w:p>
    <w:p w14:paraId="77286663" w14:textId="77777777" w:rsidR="00E96350" w:rsidRDefault="00E96350" w:rsidP="00E96350">
      <w:pPr>
        <w:ind w:left="48"/>
        <w:rPr>
          <w:rFonts w:eastAsia="Batang"/>
        </w:rPr>
      </w:pPr>
      <w:r>
        <w:rPr>
          <w:rFonts w:eastAsia="Batang"/>
        </w:rPr>
        <w:t xml:space="preserve">The tables provided in section </w:t>
      </w:r>
      <w:r w:rsidRPr="00234F9D">
        <w:rPr>
          <w:rFonts w:eastAsia="Batang"/>
        </w:rPr>
        <w:t>B.2.X1.Y1</w:t>
      </w:r>
      <w:r>
        <w:rPr>
          <w:rFonts w:eastAsia="Batang"/>
        </w:rPr>
        <w:t xml:space="preserve"> are to be used directly in the </w:t>
      </w:r>
      <w:r w:rsidRPr="00832E6E">
        <w:rPr>
          <w:rFonts w:eastAsia="Batang"/>
        </w:rPr>
        <w:t>procedure in TR38.901 for generating fast fading radio channel realizations</w:t>
      </w:r>
      <w:r>
        <w:rPr>
          <w:rFonts w:eastAsia="Batang"/>
        </w:rPr>
        <w:t>. The given coefficients have been scaled to achieve the following target delay spread values</w:t>
      </w:r>
    </w:p>
    <w:p w14:paraId="63ECCD16" w14:textId="77777777" w:rsidR="00E96350" w:rsidRPr="00FD0B4B" w:rsidRDefault="00E96350" w:rsidP="00E96350">
      <w:pPr>
        <w:pStyle w:val="TH"/>
      </w:pPr>
      <w:r w:rsidRPr="00FD0B4B">
        <w:t>Table 7.2-1. Target delay spread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E96350" w:rsidRPr="00FD0B4B" w14:paraId="3131155B" w14:textId="77777777" w:rsidTr="005C2FF5">
        <w:trPr>
          <w:trHeight w:val="283"/>
          <w:jc w:val="center"/>
        </w:trPr>
        <w:tc>
          <w:tcPr>
            <w:tcW w:w="1555" w:type="dxa"/>
            <w:shd w:val="clear" w:color="auto" w:fill="D9D9D9"/>
            <w:vAlign w:val="center"/>
          </w:tcPr>
          <w:p w14:paraId="0E84BF34" w14:textId="77777777" w:rsidR="00E96350" w:rsidRPr="00FD0B4B" w:rsidRDefault="00E96350" w:rsidP="005C2FF5">
            <w:pPr>
              <w:pStyle w:val="TAH"/>
            </w:pPr>
            <w:r w:rsidRPr="00FD0B4B">
              <w:t>Frequency</w:t>
            </w:r>
          </w:p>
        </w:tc>
        <w:tc>
          <w:tcPr>
            <w:tcW w:w="1275" w:type="dxa"/>
            <w:shd w:val="clear" w:color="auto" w:fill="D9D9D9"/>
            <w:vAlign w:val="center"/>
          </w:tcPr>
          <w:p w14:paraId="15A7EB2F" w14:textId="77777777" w:rsidR="00E96350" w:rsidRPr="00FD0B4B" w:rsidRDefault="00E96350" w:rsidP="005C2FF5">
            <w:pPr>
              <w:pStyle w:val="TAH"/>
            </w:pPr>
            <w:r w:rsidRPr="00FD0B4B">
              <w:t>Scenario</w:t>
            </w:r>
          </w:p>
        </w:tc>
        <w:tc>
          <w:tcPr>
            <w:tcW w:w="1560" w:type="dxa"/>
            <w:shd w:val="clear" w:color="auto" w:fill="D9D9D9"/>
            <w:vAlign w:val="center"/>
          </w:tcPr>
          <w:p w14:paraId="65F633E0" w14:textId="77777777" w:rsidR="00E96350" w:rsidRPr="00FD0B4B" w:rsidRDefault="00E96350" w:rsidP="005C2FF5">
            <w:pPr>
              <w:pStyle w:val="TAH"/>
            </w:pPr>
            <w:proofErr w:type="spellStart"/>
            <w:r w:rsidRPr="00FD0B4B">
              <w:t>DS</w:t>
            </w:r>
            <w:r w:rsidRPr="00FD0B4B">
              <w:rPr>
                <w:vertAlign w:val="subscript"/>
              </w:rPr>
              <w:t>desired</w:t>
            </w:r>
            <w:proofErr w:type="spellEnd"/>
          </w:p>
        </w:tc>
      </w:tr>
      <w:tr w:rsidR="00E96350" w:rsidRPr="00FD0B4B" w14:paraId="29C8BEA9" w14:textId="77777777" w:rsidTr="005C2FF5">
        <w:trPr>
          <w:jc w:val="center"/>
        </w:trPr>
        <w:tc>
          <w:tcPr>
            <w:tcW w:w="1555" w:type="dxa"/>
            <w:vAlign w:val="center"/>
          </w:tcPr>
          <w:p w14:paraId="430D1D00" w14:textId="77777777" w:rsidR="00E96350" w:rsidRPr="00FD0B4B" w:rsidRDefault="00E96350" w:rsidP="005C2FF5">
            <w:pPr>
              <w:pStyle w:val="TAC"/>
              <w:rPr>
                <w:color w:val="808080" w:themeColor="background1" w:themeShade="80"/>
              </w:rPr>
            </w:pPr>
            <w:r w:rsidRPr="00FD0B4B">
              <w:rPr>
                <w:color w:val="808080" w:themeColor="background1" w:themeShade="80"/>
              </w:rPr>
              <w:t>FR1</w:t>
            </w:r>
          </w:p>
        </w:tc>
        <w:tc>
          <w:tcPr>
            <w:tcW w:w="1275" w:type="dxa"/>
            <w:vAlign w:val="center"/>
          </w:tcPr>
          <w:p w14:paraId="691E53C7" w14:textId="77777777" w:rsidR="00E96350" w:rsidRPr="00FD0B4B" w:rsidRDefault="00E96350" w:rsidP="005C2FF5">
            <w:pPr>
              <w:pStyle w:val="TAC"/>
              <w:rPr>
                <w:color w:val="808080" w:themeColor="background1" w:themeShade="80"/>
              </w:rPr>
            </w:pPr>
            <w:proofErr w:type="spellStart"/>
            <w:r w:rsidRPr="00FD0B4B">
              <w:rPr>
                <w:color w:val="808080" w:themeColor="background1" w:themeShade="80"/>
              </w:rPr>
              <w:t>UMi</w:t>
            </w:r>
            <w:proofErr w:type="spellEnd"/>
          </w:p>
        </w:tc>
        <w:tc>
          <w:tcPr>
            <w:tcW w:w="1560" w:type="dxa"/>
            <w:vAlign w:val="center"/>
          </w:tcPr>
          <w:p w14:paraId="4B80DDC5" w14:textId="77777777" w:rsidR="00E96350" w:rsidRPr="00FD0B4B" w:rsidRDefault="00E96350" w:rsidP="005C2FF5">
            <w:pPr>
              <w:pStyle w:val="TAC"/>
              <w:rPr>
                <w:color w:val="808080" w:themeColor="background1" w:themeShade="80"/>
              </w:rPr>
            </w:pPr>
            <w:r w:rsidRPr="00FD0B4B">
              <w:rPr>
                <w:color w:val="808080" w:themeColor="background1" w:themeShade="80"/>
              </w:rPr>
              <w:t>100 ns</w:t>
            </w:r>
          </w:p>
        </w:tc>
      </w:tr>
      <w:tr w:rsidR="00E96350" w:rsidRPr="00FD0B4B" w14:paraId="2A818033" w14:textId="77777777" w:rsidTr="005C2FF5">
        <w:trPr>
          <w:jc w:val="center"/>
        </w:trPr>
        <w:tc>
          <w:tcPr>
            <w:tcW w:w="1555" w:type="dxa"/>
            <w:vAlign w:val="center"/>
          </w:tcPr>
          <w:p w14:paraId="1547290C" w14:textId="77777777" w:rsidR="00E96350" w:rsidRPr="00FD0B4B" w:rsidRDefault="00E96350" w:rsidP="005C2FF5">
            <w:pPr>
              <w:pStyle w:val="TAC"/>
            </w:pPr>
            <w:r w:rsidRPr="00FD0B4B">
              <w:t>FR1</w:t>
            </w:r>
          </w:p>
        </w:tc>
        <w:tc>
          <w:tcPr>
            <w:tcW w:w="1275" w:type="dxa"/>
            <w:vAlign w:val="center"/>
          </w:tcPr>
          <w:p w14:paraId="65FE680E" w14:textId="77777777" w:rsidR="00E96350" w:rsidRPr="00FD0B4B" w:rsidRDefault="00E96350" w:rsidP="005C2FF5">
            <w:pPr>
              <w:pStyle w:val="TAC"/>
            </w:pPr>
            <w:r w:rsidRPr="00FD0B4B">
              <w:t>UMa</w:t>
            </w:r>
          </w:p>
        </w:tc>
        <w:tc>
          <w:tcPr>
            <w:tcW w:w="1560" w:type="dxa"/>
            <w:vAlign w:val="center"/>
          </w:tcPr>
          <w:p w14:paraId="6BEAD1DA" w14:textId="77777777" w:rsidR="00E96350" w:rsidRPr="00FD0B4B" w:rsidRDefault="00E96350" w:rsidP="005C2FF5">
            <w:pPr>
              <w:pStyle w:val="TAC"/>
            </w:pPr>
            <w:r w:rsidRPr="00FD0B4B">
              <w:t>365 ns</w:t>
            </w:r>
          </w:p>
        </w:tc>
      </w:tr>
      <w:tr w:rsidR="00E96350" w:rsidRPr="00FD0B4B" w14:paraId="6B4307DC" w14:textId="77777777" w:rsidTr="005C2FF5">
        <w:trPr>
          <w:jc w:val="center"/>
        </w:trPr>
        <w:tc>
          <w:tcPr>
            <w:tcW w:w="1555" w:type="dxa"/>
            <w:vAlign w:val="center"/>
          </w:tcPr>
          <w:p w14:paraId="451FDC80" w14:textId="77777777" w:rsidR="00E96350" w:rsidRPr="00FD0B4B" w:rsidRDefault="00E96350" w:rsidP="005C2FF5">
            <w:pPr>
              <w:pStyle w:val="TAC"/>
              <w:rPr>
                <w:color w:val="808080" w:themeColor="background1" w:themeShade="80"/>
              </w:rPr>
            </w:pPr>
            <w:r w:rsidRPr="00FD0B4B">
              <w:rPr>
                <w:color w:val="808080" w:themeColor="background1" w:themeShade="80"/>
              </w:rPr>
              <w:t>FR2</w:t>
            </w:r>
          </w:p>
        </w:tc>
        <w:tc>
          <w:tcPr>
            <w:tcW w:w="1275" w:type="dxa"/>
            <w:vAlign w:val="center"/>
          </w:tcPr>
          <w:p w14:paraId="725AE846" w14:textId="77777777" w:rsidR="00E96350" w:rsidRPr="00FD0B4B" w:rsidRDefault="00E96350" w:rsidP="005C2FF5">
            <w:pPr>
              <w:pStyle w:val="TAC"/>
              <w:rPr>
                <w:color w:val="808080" w:themeColor="background1" w:themeShade="80"/>
              </w:rPr>
            </w:pPr>
            <w:proofErr w:type="spellStart"/>
            <w:r w:rsidRPr="00FD0B4B">
              <w:rPr>
                <w:color w:val="808080" w:themeColor="background1" w:themeShade="80"/>
              </w:rPr>
              <w:t>UMi</w:t>
            </w:r>
            <w:proofErr w:type="spellEnd"/>
          </w:p>
        </w:tc>
        <w:tc>
          <w:tcPr>
            <w:tcW w:w="1560" w:type="dxa"/>
            <w:vAlign w:val="center"/>
          </w:tcPr>
          <w:p w14:paraId="248DB41A" w14:textId="77777777" w:rsidR="00E96350" w:rsidRPr="00FD0B4B" w:rsidRDefault="00E96350" w:rsidP="005C2FF5">
            <w:pPr>
              <w:pStyle w:val="TAC"/>
              <w:rPr>
                <w:color w:val="808080" w:themeColor="background1" w:themeShade="80"/>
              </w:rPr>
            </w:pPr>
            <w:r w:rsidRPr="00FD0B4B">
              <w:rPr>
                <w:color w:val="808080" w:themeColor="background1" w:themeShade="80"/>
              </w:rPr>
              <w:t>60 ns</w:t>
            </w:r>
          </w:p>
        </w:tc>
      </w:tr>
      <w:tr w:rsidR="00E96350" w:rsidRPr="00FD0B4B" w14:paraId="2102933F" w14:textId="77777777" w:rsidTr="005C2FF5">
        <w:trPr>
          <w:jc w:val="center"/>
        </w:trPr>
        <w:tc>
          <w:tcPr>
            <w:tcW w:w="1555" w:type="dxa"/>
            <w:vAlign w:val="center"/>
          </w:tcPr>
          <w:p w14:paraId="05916887" w14:textId="77777777" w:rsidR="00E96350" w:rsidRPr="00FD0B4B" w:rsidRDefault="00E96350" w:rsidP="005C2FF5">
            <w:pPr>
              <w:pStyle w:val="TAC"/>
              <w:rPr>
                <w:color w:val="808080" w:themeColor="background1" w:themeShade="80"/>
              </w:rPr>
            </w:pPr>
            <w:r w:rsidRPr="00FD0B4B">
              <w:rPr>
                <w:color w:val="808080" w:themeColor="background1" w:themeShade="80"/>
              </w:rPr>
              <w:t>FR2</w:t>
            </w:r>
          </w:p>
        </w:tc>
        <w:tc>
          <w:tcPr>
            <w:tcW w:w="1275" w:type="dxa"/>
            <w:vAlign w:val="center"/>
          </w:tcPr>
          <w:p w14:paraId="3663C235" w14:textId="77777777" w:rsidR="00E96350" w:rsidRPr="00FD0B4B" w:rsidRDefault="00E96350" w:rsidP="005C2FF5">
            <w:pPr>
              <w:pStyle w:val="TAC"/>
              <w:rPr>
                <w:color w:val="808080" w:themeColor="background1" w:themeShade="80"/>
              </w:rPr>
            </w:pPr>
            <w:r w:rsidRPr="00FD0B4B">
              <w:rPr>
                <w:color w:val="808080" w:themeColor="background1" w:themeShade="80"/>
              </w:rPr>
              <w:t>InO</w:t>
            </w:r>
          </w:p>
        </w:tc>
        <w:tc>
          <w:tcPr>
            <w:tcW w:w="1560" w:type="dxa"/>
            <w:vAlign w:val="center"/>
          </w:tcPr>
          <w:p w14:paraId="2C1E49D1" w14:textId="77777777" w:rsidR="00E96350" w:rsidRPr="00FD0B4B" w:rsidRDefault="00E96350" w:rsidP="005C2FF5">
            <w:pPr>
              <w:pStyle w:val="TAC"/>
              <w:rPr>
                <w:color w:val="808080" w:themeColor="background1" w:themeShade="80"/>
              </w:rPr>
            </w:pPr>
            <w:r w:rsidRPr="00FD0B4B">
              <w:rPr>
                <w:color w:val="808080" w:themeColor="background1" w:themeShade="80"/>
              </w:rPr>
              <w:t>30 ns</w:t>
            </w:r>
          </w:p>
        </w:tc>
      </w:tr>
    </w:tbl>
    <w:p w14:paraId="7AD793D3" w14:textId="77777777" w:rsidR="00E96350" w:rsidRDefault="00E96350" w:rsidP="00E96350">
      <w:pPr>
        <w:rPr>
          <w:rFonts w:eastAsia="Batang"/>
        </w:rPr>
      </w:pPr>
    </w:p>
    <w:p w14:paraId="3B4F11D8" w14:textId="77777777" w:rsidR="00E96350" w:rsidRDefault="00E96350" w:rsidP="00E96350">
      <w:pPr>
        <w:rPr>
          <w:rFonts w:eastAsia="Batang"/>
        </w:rPr>
      </w:pPr>
      <w:r>
        <w:rPr>
          <w:rFonts w:eastAsia="Batang"/>
        </w:rPr>
        <w:t xml:space="preserve">Similarly, the </w:t>
      </w:r>
      <w:r w:rsidRPr="00B35776">
        <w:t>cluster-wise rms azimuth spread of arrival angles (cluster ASA</w:t>
      </w:r>
      <w:r>
        <w:t xml:space="preserve">, </w:t>
      </w:r>
      <w:proofErr w:type="spellStart"/>
      <w:r w:rsidRPr="00B35776">
        <w:rPr>
          <w:i/>
        </w:rPr>
        <w:t>c</w:t>
      </w:r>
      <w:r w:rsidRPr="00B35776">
        <w:rPr>
          <w:vertAlign w:val="subscript"/>
        </w:rPr>
        <w:t>A</w:t>
      </w:r>
      <w:r w:rsidRPr="00B35776">
        <w:rPr>
          <w:vertAlign w:val="subscript"/>
          <w:lang w:eastAsia="ko-KR"/>
        </w:rPr>
        <w:t>S</w:t>
      </w:r>
      <w:r w:rsidRPr="00B35776">
        <w:rPr>
          <w:vertAlign w:val="subscript"/>
        </w:rPr>
        <w:t>A</w:t>
      </w:r>
      <w:proofErr w:type="spellEnd"/>
      <w:r w:rsidRPr="00B35776">
        <w:t>)</w:t>
      </w:r>
      <w:r>
        <w:t>, and similar spreads in the tables, are scaled to achieve the following desired AS, for the given cluster AOA (</w:t>
      </w:r>
      <w:r w:rsidRPr="00B35776">
        <w:rPr>
          <w:rFonts w:ascii="Symbol" w:hAnsi="Symbol"/>
          <w:i/>
          <w:szCs w:val="18"/>
        </w:rPr>
        <w:t></w:t>
      </w:r>
      <w:proofErr w:type="spellStart"/>
      <w:r w:rsidRPr="00B35776">
        <w:rPr>
          <w:i/>
          <w:szCs w:val="18"/>
          <w:vertAlign w:val="subscript"/>
        </w:rPr>
        <w:t>n,</w:t>
      </w:r>
      <w:r w:rsidRPr="00B35776">
        <w:rPr>
          <w:szCs w:val="18"/>
          <w:vertAlign w:val="subscript"/>
        </w:rPr>
        <w:t>AOA</w:t>
      </w:r>
      <w:proofErr w:type="spellEnd"/>
      <w:r w:rsidRPr="00D608EB">
        <w:t>)</w:t>
      </w:r>
      <w:r>
        <w:t xml:space="preserve"> and similar azimuth/zenith angles (</w:t>
      </w:r>
      <w:r w:rsidRPr="00D608EB">
        <w:t>Tables 7.7.1.1 – 7.7.1.5 of TR</w:t>
      </w:r>
      <w:r>
        <w:t xml:space="preserve"> </w:t>
      </w:r>
      <w:r w:rsidRPr="00D608EB">
        <w:t>38.901</w:t>
      </w:r>
      <w:r>
        <w:t>).</w:t>
      </w:r>
    </w:p>
    <w:p w14:paraId="636C5F9D" w14:textId="77777777" w:rsidR="00E96350" w:rsidRPr="00A45360" w:rsidRDefault="00E96350" w:rsidP="00E96350">
      <w:pPr>
        <w:pStyle w:val="TH"/>
      </w:pPr>
      <w:r w:rsidRPr="00A45360">
        <w:t xml:space="preserve">Table 7.2-4: Desired AS for </w:t>
      </w:r>
      <w:proofErr w:type="spellStart"/>
      <w:r w:rsidRPr="00A45360">
        <w:t>UMi</w:t>
      </w:r>
      <w:proofErr w:type="spellEnd"/>
      <w:r w:rsidRPr="00A45360">
        <w:t xml:space="preserve">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E96350" w:rsidRPr="00A45360" w14:paraId="2FE61EBC" w14:textId="77777777" w:rsidTr="005C2FF5">
        <w:trPr>
          <w:jc w:val="center"/>
        </w:trPr>
        <w:tc>
          <w:tcPr>
            <w:tcW w:w="0" w:type="auto"/>
            <w:vMerge w:val="restart"/>
            <w:shd w:val="clear" w:color="auto" w:fill="D9D9D9"/>
            <w:vAlign w:val="center"/>
          </w:tcPr>
          <w:p w14:paraId="4F9CE333" w14:textId="77777777" w:rsidR="00E96350" w:rsidRPr="00A45360" w:rsidRDefault="00E96350" w:rsidP="005C2FF5">
            <w:pPr>
              <w:pStyle w:val="TAH"/>
            </w:pPr>
            <w:r w:rsidRPr="00A45360">
              <w:t>Model</w:t>
            </w:r>
          </w:p>
        </w:tc>
        <w:tc>
          <w:tcPr>
            <w:tcW w:w="5556" w:type="dxa"/>
            <w:gridSpan w:val="4"/>
            <w:shd w:val="clear" w:color="auto" w:fill="D9D9D9"/>
          </w:tcPr>
          <w:p w14:paraId="50C4FB36" w14:textId="28EB9236" w:rsidR="00E96350" w:rsidRPr="00A45360" w:rsidRDefault="00E96350" w:rsidP="005C2FF5">
            <w:pPr>
              <w:pStyle w:val="TAH"/>
            </w:pPr>
            <w:proofErr w:type="spellStart"/>
            <w:r w:rsidRPr="00A45360">
              <w:t>AS</w:t>
            </w:r>
            <w:r w:rsidRPr="00A45360">
              <w:rPr>
                <w:vertAlign w:val="subscript"/>
              </w:rPr>
              <w:t>desired</w:t>
            </w:r>
            <w:r w:rsidRPr="00A45360">
              <w:fldChar w:fldCharType="begin"/>
            </w:r>
            <w:r w:rsidRPr="00A45360">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Pr="00A45360">
              <w:instrText xml:space="preserve"> </w:instrText>
            </w:r>
            <w:r w:rsidRPr="00A45360">
              <w:fldChar w:fldCharType="separate"/>
            </w:r>
            <m:oMath>
              <m:r>
                <m:rPr>
                  <m:nor/>
                </m:rPr>
                <w:rPr>
                  <w:rFonts w:ascii="Cambria Math"/>
                </w:rPr>
                <m:t>A</m:t>
              </m:r>
              <w:proofErr w:type="spellEnd"/>
              <m:sSub>
                <m:sSubPr>
                  <m:ctrlPr>
                    <w:rPr>
                      <w:rFonts w:ascii="Cambria Math" w:hAnsi="Cambria Math"/>
                    </w:rPr>
                  </m:ctrlPr>
                </m:sSubPr>
                <m:e>
                  <m:r>
                    <m:rPr>
                      <m:nor/>
                    </m:rPr>
                    <w:rPr>
                      <w:rFonts w:ascii="Cambria Math"/>
                    </w:rPr>
                    <m:t>S</m:t>
                  </m:r>
                </m:e>
                <m:sub>
                  <m:r>
                    <m:rPr>
                      <m:nor/>
                    </m:rPr>
                    <w:rPr>
                      <w:rFonts w:ascii="Cambria Math"/>
                    </w:rPr>
                    <m:t>desired</m:t>
                  </m:r>
                </m:sub>
              </m:sSub>
            </m:oMath>
            <w:r w:rsidRPr="00A45360">
              <w:fldChar w:fldCharType="end"/>
            </w:r>
            <w:r w:rsidRPr="00A45360">
              <w:t xml:space="preserve"> [deg]</w:t>
            </w:r>
          </w:p>
        </w:tc>
      </w:tr>
      <w:tr w:rsidR="00E96350" w:rsidRPr="00A45360" w14:paraId="4BE049F4" w14:textId="77777777" w:rsidTr="005C2FF5">
        <w:trPr>
          <w:jc w:val="center"/>
        </w:trPr>
        <w:tc>
          <w:tcPr>
            <w:tcW w:w="0" w:type="auto"/>
            <w:vMerge/>
          </w:tcPr>
          <w:p w14:paraId="2A35DD27" w14:textId="77777777" w:rsidR="00E96350" w:rsidRPr="00A45360" w:rsidRDefault="00E96350" w:rsidP="005C2FF5">
            <w:pPr>
              <w:pStyle w:val="TAH"/>
            </w:pPr>
          </w:p>
        </w:tc>
        <w:tc>
          <w:tcPr>
            <w:tcW w:w="0" w:type="auto"/>
            <w:shd w:val="clear" w:color="auto" w:fill="D9D9D9"/>
          </w:tcPr>
          <w:p w14:paraId="6F71E640" w14:textId="77777777" w:rsidR="00E96350" w:rsidRPr="00A45360" w:rsidRDefault="00E96350" w:rsidP="005C2FF5">
            <w:pPr>
              <w:pStyle w:val="TAH"/>
            </w:pPr>
            <w:r w:rsidRPr="00A45360">
              <w:t>ASD</w:t>
            </w:r>
          </w:p>
        </w:tc>
        <w:tc>
          <w:tcPr>
            <w:tcW w:w="1241" w:type="dxa"/>
            <w:shd w:val="clear" w:color="auto" w:fill="D9D9D9"/>
          </w:tcPr>
          <w:p w14:paraId="7F9B1138" w14:textId="77777777" w:rsidR="00E96350" w:rsidRPr="00A45360" w:rsidRDefault="00E96350" w:rsidP="005C2FF5">
            <w:pPr>
              <w:pStyle w:val="TAH"/>
            </w:pPr>
            <w:r w:rsidRPr="00A45360">
              <w:t>ASA</w:t>
            </w:r>
          </w:p>
        </w:tc>
        <w:tc>
          <w:tcPr>
            <w:tcW w:w="1544" w:type="dxa"/>
            <w:shd w:val="clear" w:color="auto" w:fill="D9D9D9"/>
          </w:tcPr>
          <w:p w14:paraId="7AF087CD" w14:textId="77777777" w:rsidR="00E96350" w:rsidRPr="00A45360" w:rsidRDefault="00E96350" w:rsidP="005C2FF5">
            <w:pPr>
              <w:pStyle w:val="TAH"/>
            </w:pPr>
            <w:r w:rsidRPr="00A45360">
              <w:t>ZSD</w:t>
            </w:r>
          </w:p>
        </w:tc>
        <w:tc>
          <w:tcPr>
            <w:tcW w:w="1904" w:type="dxa"/>
            <w:shd w:val="clear" w:color="auto" w:fill="D9D9D9"/>
          </w:tcPr>
          <w:p w14:paraId="7896CA6A" w14:textId="77777777" w:rsidR="00E96350" w:rsidRPr="00A45360" w:rsidRDefault="00E96350" w:rsidP="005C2FF5">
            <w:pPr>
              <w:pStyle w:val="TAH"/>
            </w:pPr>
            <w:r w:rsidRPr="00A45360">
              <w:t>ZSA</w:t>
            </w:r>
          </w:p>
        </w:tc>
      </w:tr>
      <w:tr w:rsidR="00E96350" w:rsidRPr="00A45360" w14:paraId="6574D5A0" w14:textId="77777777" w:rsidTr="005C2FF5">
        <w:trPr>
          <w:jc w:val="center"/>
        </w:trPr>
        <w:tc>
          <w:tcPr>
            <w:tcW w:w="0" w:type="auto"/>
          </w:tcPr>
          <w:p w14:paraId="768202CF" w14:textId="77777777" w:rsidR="00E96350" w:rsidRPr="00A45360" w:rsidRDefault="00E96350" w:rsidP="005C2FF5">
            <w:pPr>
              <w:pStyle w:val="TAC"/>
              <w:rPr>
                <w:color w:val="808080" w:themeColor="background1" w:themeShade="80"/>
              </w:rPr>
            </w:pPr>
            <w:proofErr w:type="spellStart"/>
            <w:r w:rsidRPr="00A45360">
              <w:rPr>
                <w:color w:val="808080" w:themeColor="background1" w:themeShade="80"/>
              </w:rPr>
              <w:t>UMi</w:t>
            </w:r>
            <w:proofErr w:type="spellEnd"/>
            <w:r w:rsidRPr="00A45360">
              <w:rPr>
                <w:color w:val="808080" w:themeColor="background1" w:themeShade="80"/>
              </w:rPr>
              <w:t xml:space="preserve"> NLOS (CDL-A, B, C)</w:t>
            </w:r>
          </w:p>
        </w:tc>
        <w:tc>
          <w:tcPr>
            <w:tcW w:w="0" w:type="auto"/>
            <w:vAlign w:val="center"/>
          </w:tcPr>
          <w:p w14:paraId="74B2B1FD" w14:textId="77777777" w:rsidR="00E96350" w:rsidRPr="00A45360" w:rsidRDefault="00E96350" w:rsidP="005C2FF5">
            <w:pPr>
              <w:pStyle w:val="TAC"/>
              <w:rPr>
                <w:color w:val="808080" w:themeColor="background1" w:themeShade="80"/>
              </w:rPr>
            </w:pPr>
            <w:r w:rsidRPr="00A45360">
              <w:rPr>
                <w:color w:val="808080" w:themeColor="background1" w:themeShade="80"/>
              </w:rPr>
              <w:t>23.9751</w:t>
            </w:r>
          </w:p>
        </w:tc>
        <w:tc>
          <w:tcPr>
            <w:tcW w:w="0" w:type="auto"/>
            <w:vAlign w:val="center"/>
          </w:tcPr>
          <w:p w14:paraId="06631B3E" w14:textId="77777777" w:rsidR="00E96350" w:rsidRPr="00A45360" w:rsidRDefault="00E96350" w:rsidP="005C2FF5">
            <w:pPr>
              <w:pStyle w:val="TAC"/>
              <w:rPr>
                <w:color w:val="808080" w:themeColor="background1" w:themeShade="80"/>
              </w:rPr>
            </w:pPr>
            <w:r w:rsidRPr="00A45360">
              <w:rPr>
                <w:color w:val="808080" w:themeColor="background1" w:themeShade="80"/>
              </w:rPr>
              <w:t>57.2457</w:t>
            </w:r>
          </w:p>
        </w:tc>
        <w:tc>
          <w:tcPr>
            <w:tcW w:w="1544" w:type="dxa"/>
            <w:vAlign w:val="center"/>
          </w:tcPr>
          <w:p w14:paraId="2318D565" w14:textId="77777777" w:rsidR="00E96350" w:rsidRPr="00A45360" w:rsidRDefault="00E96350" w:rsidP="005C2FF5">
            <w:pPr>
              <w:pStyle w:val="TAC"/>
              <w:rPr>
                <w:color w:val="808080" w:themeColor="background1" w:themeShade="80"/>
              </w:rPr>
            </w:pPr>
            <w:r w:rsidRPr="00A45360">
              <w:rPr>
                <w:color w:val="808080" w:themeColor="background1" w:themeShade="80"/>
              </w:rPr>
              <w:t>0.7762</w:t>
            </w:r>
          </w:p>
        </w:tc>
        <w:tc>
          <w:tcPr>
            <w:tcW w:w="1904" w:type="dxa"/>
            <w:vAlign w:val="center"/>
          </w:tcPr>
          <w:p w14:paraId="0ABF3C31" w14:textId="77777777" w:rsidR="00E96350" w:rsidRPr="00A45360" w:rsidRDefault="00E96350" w:rsidP="005C2FF5">
            <w:pPr>
              <w:pStyle w:val="TAC"/>
              <w:rPr>
                <w:color w:val="808080" w:themeColor="background1" w:themeShade="80"/>
              </w:rPr>
            </w:pPr>
            <w:r w:rsidRPr="00A45360">
              <w:rPr>
                <w:color w:val="808080" w:themeColor="background1" w:themeShade="80"/>
              </w:rPr>
              <w:t>7.8320</w:t>
            </w:r>
          </w:p>
        </w:tc>
      </w:tr>
      <w:tr w:rsidR="00E96350" w:rsidRPr="00A45360" w14:paraId="5B403AC8" w14:textId="77777777" w:rsidTr="005C2FF5">
        <w:trPr>
          <w:jc w:val="center"/>
        </w:trPr>
        <w:tc>
          <w:tcPr>
            <w:tcW w:w="0" w:type="auto"/>
          </w:tcPr>
          <w:p w14:paraId="4E34534F" w14:textId="77777777" w:rsidR="00E96350" w:rsidRPr="00A45360" w:rsidRDefault="00E96350" w:rsidP="005C2FF5">
            <w:pPr>
              <w:pStyle w:val="TAC"/>
              <w:rPr>
                <w:color w:val="808080" w:themeColor="background1" w:themeShade="80"/>
                <w:lang w:val="fi-FI"/>
              </w:rPr>
            </w:pPr>
            <w:proofErr w:type="spellStart"/>
            <w:r w:rsidRPr="00A45360">
              <w:rPr>
                <w:color w:val="808080" w:themeColor="background1" w:themeShade="80"/>
                <w:lang w:val="fi-FI"/>
              </w:rPr>
              <w:t>UMi</w:t>
            </w:r>
            <w:proofErr w:type="spellEnd"/>
            <w:r w:rsidRPr="00A45360">
              <w:rPr>
                <w:color w:val="808080" w:themeColor="background1" w:themeShade="80"/>
                <w:lang w:val="fi-FI"/>
              </w:rPr>
              <w:t xml:space="preserve"> LOS (CDL-D, E)</w:t>
            </w:r>
          </w:p>
        </w:tc>
        <w:tc>
          <w:tcPr>
            <w:tcW w:w="0" w:type="auto"/>
            <w:vAlign w:val="center"/>
          </w:tcPr>
          <w:p w14:paraId="486CE506" w14:textId="77777777" w:rsidR="00E96350" w:rsidRPr="00A45360" w:rsidRDefault="00E96350" w:rsidP="005C2FF5">
            <w:pPr>
              <w:pStyle w:val="TAC"/>
              <w:rPr>
                <w:color w:val="808080" w:themeColor="background1" w:themeShade="80"/>
              </w:rPr>
            </w:pPr>
            <w:r w:rsidRPr="00A45360">
              <w:rPr>
                <w:color w:val="808080" w:themeColor="background1" w:themeShade="80"/>
              </w:rPr>
              <w:t>15.0432</w:t>
            </w:r>
          </w:p>
        </w:tc>
        <w:tc>
          <w:tcPr>
            <w:tcW w:w="0" w:type="auto"/>
            <w:vAlign w:val="center"/>
          </w:tcPr>
          <w:p w14:paraId="149B0387" w14:textId="77777777" w:rsidR="00E96350" w:rsidRPr="00A45360" w:rsidRDefault="00E96350" w:rsidP="005C2FF5">
            <w:pPr>
              <w:pStyle w:val="TAC"/>
              <w:rPr>
                <w:color w:val="808080" w:themeColor="background1" w:themeShade="80"/>
              </w:rPr>
            </w:pPr>
            <w:r w:rsidRPr="00A45360">
              <w:rPr>
                <w:color w:val="808080" w:themeColor="background1" w:themeShade="80"/>
              </w:rPr>
              <w:t>47.6149</w:t>
            </w:r>
          </w:p>
        </w:tc>
        <w:tc>
          <w:tcPr>
            <w:tcW w:w="1544" w:type="dxa"/>
            <w:vAlign w:val="center"/>
          </w:tcPr>
          <w:p w14:paraId="19E31E8C" w14:textId="77777777" w:rsidR="00E96350" w:rsidRPr="00A45360" w:rsidRDefault="00E96350" w:rsidP="005C2FF5">
            <w:pPr>
              <w:pStyle w:val="TAC"/>
              <w:rPr>
                <w:color w:val="808080" w:themeColor="background1" w:themeShade="80"/>
              </w:rPr>
            </w:pPr>
            <w:r w:rsidRPr="00A45360">
              <w:rPr>
                <w:color w:val="808080" w:themeColor="background1" w:themeShade="80"/>
              </w:rPr>
              <w:t>0.6166</w:t>
            </w:r>
          </w:p>
        </w:tc>
        <w:tc>
          <w:tcPr>
            <w:tcW w:w="1904" w:type="dxa"/>
            <w:vAlign w:val="center"/>
          </w:tcPr>
          <w:p w14:paraId="3917A5CB" w14:textId="77777777" w:rsidR="00E96350" w:rsidRPr="00A45360" w:rsidRDefault="00E96350" w:rsidP="005C2FF5">
            <w:pPr>
              <w:pStyle w:val="TAC"/>
              <w:rPr>
                <w:color w:val="808080" w:themeColor="background1" w:themeShade="80"/>
              </w:rPr>
            </w:pPr>
            <w:r w:rsidRPr="00A45360">
              <w:rPr>
                <w:color w:val="808080" w:themeColor="background1" w:themeShade="80"/>
              </w:rPr>
              <w:t>4.6204</w:t>
            </w:r>
          </w:p>
        </w:tc>
      </w:tr>
      <w:tr w:rsidR="00E96350" w:rsidRPr="00A45360" w14:paraId="11EA458C" w14:textId="77777777" w:rsidTr="005C2FF5">
        <w:trPr>
          <w:jc w:val="center"/>
        </w:trPr>
        <w:tc>
          <w:tcPr>
            <w:tcW w:w="0" w:type="auto"/>
          </w:tcPr>
          <w:p w14:paraId="4A1BE2EC" w14:textId="77777777" w:rsidR="00E96350" w:rsidRPr="00A45360" w:rsidRDefault="00E96350" w:rsidP="005C2FF5">
            <w:pPr>
              <w:pStyle w:val="TAC"/>
            </w:pPr>
            <w:r w:rsidRPr="00A45360">
              <w:t>UMa NLOS (CDL-A, B, C)</w:t>
            </w:r>
          </w:p>
        </w:tc>
        <w:tc>
          <w:tcPr>
            <w:tcW w:w="0" w:type="auto"/>
            <w:vAlign w:val="center"/>
          </w:tcPr>
          <w:p w14:paraId="2ADD5087" w14:textId="77777777" w:rsidR="00E96350" w:rsidRPr="00A45360" w:rsidRDefault="00E96350" w:rsidP="005C2FF5">
            <w:pPr>
              <w:pStyle w:val="TAC"/>
            </w:pPr>
            <w:r w:rsidRPr="00A45360">
              <w:t>25.7620</w:t>
            </w:r>
          </w:p>
        </w:tc>
        <w:tc>
          <w:tcPr>
            <w:tcW w:w="0" w:type="auto"/>
            <w:vAlign w:val="center"/>
          </w:tcPr>
          <w:p w14:paraId="076707E3" w14:textId="77777777" w:rsidR="00E96350" w:rsidRPr="00A45360" w:rsidRDefault="00E96350" w:rsidP="005C2FF5">
            <w:pPr>
              <w:pStyle w:val="TAC"/>
            </w:pPr>
            <w:r w:rsidRPr="00A45360">
              <w:t>74.1138</w:t>
            </w:r>
          </w:p>
        </w:tc>
        <w:tc>
          <w:tcPr>
            <w:tcW w:w="1544" w:type="dxa"/>
            <w:vAlign w:val="center"/>
          </w:tcPr>
          <w:p w14:paraId="16A655D3" w14:textId="77777777" w:rsidR="00E96350" w:rsidRPr="00A45360" w:rsidRDefault="00E96350" w:rsidP="005C2FF5">
            <w:pPr>
              <w:pStyle w:val="TAC"/>
            </w:pPr>
            <w:r w:rsidRPr="00A45360">
              <w:t>4.8978</w:t>
            </w:r>
          </w:p>
        </w:tc>
        <w:tc>
          <w:tcPr>
            <w:tcW w:w="1904" w:type="dxa"/>
            <w:vAlign w:val="center"/>
          </w:tcPr>
          <w:p w14:paraId="063748A3" w14:textId="77777777" w:rsidR="00E96350" w:rsidRPr="00A45360" w:rsidRDefault="00E96350" w:rsidP="005C2FF5">
            <w:pPr>
              <w:pStyle w:val="TAC"/>
            </w:pPr>
            <w:r w:rsidRPr="00A45360">
              <w:t>18.2050</w:t>
            </w:r>
          </w:p>
        </w:tc>
      </w:tr>
      <w:tr w:rsidR="00E96350" w:rsidRPr="00A45360" w14:paraId="41DE3EFA" w14:textId="77777777" w:rsidTr="005C2FF5">
        <w:trPr>
          <w:jc w:val="center"/>
        </w:trPr>
        <w:tc>
          <w:tcPr>
            <w:tcW w:w="0" w:type="auto"/>
            <w:tcBorders>
              <w:bottom w:val="single" w:sz="4" w:space="0" w:color="auto"/>
            </w:tcBorders>
          </w:tcPr>
          <w:p w14:paraId="637AC567" w14:textId="77777777" w:rsidR="00E96350" w:rsidRPr="00A45360" w:rsidRDefault="00E96350" w:rsidP="005C2FF5">
            <w:pPr>
              <w:pStyle w:val="TAC"/>
              <w:rPr>
                <w:color w:val="808080" w:themeColor="background1" w:themeShade="80"/>
                <w:lang w:val="fi-FI"/>
              </w:rPr>
            </w:pPr>
            <w:r w:rsidRPr="00A45360">
              <w:rPr>
                <w:color w:val="808080" w:themeColor="background1" w:themeShade="80"/>
                <w:lang w:val="fi-FI"/>
              </w:rPr>
              <w:t>UMa LOS (CDL-D, E)</w:t>
            </w:r>
          </w:p>
        </w:tc>
        <w:tc>
          <w:tcPr>
            <w:tcW w:w="0" w:type="auto"/>
            <w:tcBorders>
              <w:bottom w:val="single" w:sz="4" w:space="0" w:color="auto"/>
            </w:tcBorders>
            <w:vAlign w:val="center"/>
          </w:tcPr>
          <w:p w14:paraId="77F3ED6F" w14:textId="77777777" w:rsidR="00E96350" w:rsidRPr="00A45360" w:rsidRDefault="00E96350" w:rsidP="005C2FF5">
            <w:pPr>
              <w:pStyle w:val="TAC"/>
              <w:rPr>
                <w:color w:val="808080" w:themeColor="background1" w:themeShade="80"/>
              </w:rPr>
            </w:pPr>
            <w:r w:rsidRPr="00A45360">
              <w:rPr>
                <w:color w:val="808080" w:themeColor="background1" w:themeShade="80"/>
              </w:rPr>
              <w:t>14.0180</w:t>
            </w:r>
          </w:p>
        </w:tc>
        <w:tc>
          <w:tcPr>
            <w:tcW w:w="0" w:type="auto"/>
            <w:tcBorders>
              <w:bottom w:val="single" w:sz="4" w:space="0" w:color="auto"/>
            </w:tcBorders>
            <w:vAlign w:val="center"/>
          </w:tcPr>
          <w:p w14:paraId="63E8C68A" w14:textId="77777777" w:rsidR="00E96350" w:rsidRPr="00A45360" w:rsidRDefault="00E96350" w:rsidP="005C2FF5">
            <w:pPr>
              <w:pStyle w:val="TAC"/>
              <w:rPr>
                <w:color w:val="808080" w:themeColor="background1" w:themeShade="80"/>
              </w:rPr>
            </w:pPr>
            <w:r w:rsidRPr="00A45360">
              <w:rPr>
                <w:color w:val="808080" w:themeColor="background1" w:themeShade="80"/>
              </w:rPr>
              <w:t>64.5654</w:t>
            </w:r>
          </w:p>
        </w:tc>
        <w:tc>
          <w:tcPr>
            <w:tcW w:w="1544" w:type="dxa"/>
            <w:tcBorders>
              <w:bottom w:val="single" w:sz="4" w:space="0" w:color="auto"/>
            </w:tcBorders>
            <w:vAlign w:val="center"/>
          </w:tcPr>
          <w:p w14:paraId="741588DA" w14:textId="77777777" w:rsidR="00E96350" w:rsidRPr="00A45360" w:rsidRDefault="00E96350" w:rsidP="005C2FF5">
            <w:pPr>
              <w:pStyle w:val="TAC"/>
              <w:rPr>
                <w:color w:val="808080" w:themeColor="background1" w:themeShade="80"/>
              </w:rPr>
            </w:pPr>
            <w:r w:rsidRPr="00A45360">
              <w:rPr>
                <w:color w:val="808080" w:themeColor="background1" w:themeShade="80"/>
              </w:rPr>
              <w:t>3.4674</w:t>
            </w:r>
          </w:p>
        </w:tc>
        <w:tc>
          <w:tcPr>
            <w:tcW w:w="1904" w:type="dxa"/>
            <w:tcBorders>
              <w:bottom w:val="single" w:sz="4" w:space="0" w:color="auto"/>
            </w:tcBorders>
            <w:vAlign w:val="center"/>
          </w:tcPr>
          <w:p w14:paraId="79300289" w14:textId="77777777" w:rsidR="00E96350" w:rsidRPr="00A45360" w:rsidRDefault="00E96350" w:rsidP="005C2FF5">
            <w:pPr>
              <w:pStyle w:val="TAC"/>
              <w:rPr>
                <w:color w:val="808080" w:themeColor="background1" w:themeShade="80"/>
              </w:rPr>
            </w:pPr>
            <w:r w:rsidRPr="00A45360">
              <w:rPr>
                <w:color w:val="808080" w:themeColor="background1" w:themeShade="80"/>
              </w:rPr>
              <w:t>8.9125</w:t>
            </w:r>
          </w:p>
        </w:tc>
      </w:tr>
      <w:tr w:rsidR="00E96350" w:rsidRPr="00A45360" w14:paraId="7ED4829E" w14:textId="77777777" w:rsidTr="005C2FF5">
        <w:trPr>
          <w:jc w:val="center"/>
        </w:trPr>
        <w:tc>
          <w:tcPr>
            <w:tcW w:w="7853" w:type="dxa"/>
            <w:gridSpan w:val="5"/>
            <w:tcBorders>
              <w:bottom w:val="single" w:sz="4" w:space="0" w:color="auto"/>
            </w:tcBorders>
          </w:tcPr>
          <w:p w14:paraId="0622C461" w14:textId="77777777" w:rsidR="00E96350" w:rsidRPr="00A45360" w:rsidRDefault="00E96350" w:rsidP="005C2FF5">
            <w:pPr>
              <w:pStyle w:val="TAC"/>
            </w:pPr>
            <w:r w:rsidRPr="00A45360">
              <w:t xml:space="preserve">Note: For UMa frequency fc = 6 as stated in [2], and other parameters </w:t>
            </w:r>
            <w:proofErr w:type="spellStart"/>
            <w:r w:rsidRPr="00A45360">
              <w:t>hUMa</w:t>
            </w:r>
            <w:proofErr w:type="spellEnd"/>
            <w:r w:rsidRPr="00A45360">
              <w:t xml:space="preserve"> = 25, </w:t>
            </w:r>
            <w:proofErr w:type="spellStart"/>
            <w:r w:rsidRPr="00A45360">
              <w:t>hUMi</w:t>
            </w:r>
            <w:proofErr w:type="spellEnd"/>
            <w:r w:rsidRPr="00A45360">
              <w:t xml:space="preserve"> = 10, </w:t>
            </w:r>
            <w:proofErr w:type="spellStart"/>
            <w:r w:rsidRPr="00A45360">
              <w:t>hUT</w:t>
            </w:r>
            <w:proofErr w:type="spellEnd"/>
            <w:r w:rsidRPr="00A45360">
              <w:t xml:space="preserve"> = 1.5, and D2D = 100.</w:t>
            </w:r>
          </w:p>
        </w:tc>
      </w:tr>
    </w:tbl>
    <w:p w14:paraId="39A3EF3F" w14:textId="77777777" w:rsidR="00E96350" w:rsidRDefault="00E96350" w:rsidP="00E96350">
      <w:pPr>
        <w:rPr>
          <w:rFonts w:eastAsia="Batang"/>
        </w:rPr>
      </w:pPr>
    </w:p>
    <w:p w14:paraId="611E0380" w14:textId="77777777" w:rsidR="00E96350" w:rsidRPr="002C449F" w:rsidRDefault="00E96350" w:rsidP="00E96350">
      <w:pPr>
        <w:rPr>
          <w:rFonts w:eastAsia="Batang"/>
          <w:i/>
        </w:rPr>
      </w:pPr>
      <w:r>
        <w:rPr>
          <w:rFonts w:eastAsia="Batang"/>
        </w:rPr>
        <w:lastRenderedPageBreak/>
        <w:t xml:space="preserve">Once the </w:t>
      </w:r>
      <w:r w:rsidRPr="00832E6E">
        <w:rPr>
          <w:rFonts w:eastAsia="Batang"/>
        </w:rPr>
        <w:t>channel realization</w:t>
      </w:r>
      <w:r>
        <w:rPr>
          <w:rFonts w:eastAsia="Batang"/>
        </w:rPr>
        <w:t xml:space="preserve"> procedure arrives at the step of coupling the </w:t>
      </w:r>
      <w:r w:rsidRPr="002C449F">
        <w:rPr>
          <w:rFonts w:eastAsia="Batang"/>
        </w:rPr>
        <w:t xml:space="preserve">AOD angles to AOA angles within a cluster </w:t>
      </w:r>
      <w:r w:rsidRPr="002C449F">
        <w:rPr>
          <w:rFonts w:eastAsia="Batang"/>
          <w:i/>
        </w:rPr>
        <w:t>n</w:t>
      </w:r>
      <w:r>
        <w:rPr>
          <w:rFonts w:eastAsia="Batang"/>
        </w:rPr>
        <w:t xml:space="preserve"> (step 2).</w:t>
      </w:r>
      <w:r w:rsidRPr="002C449F">
        <w:rPr>
          <w:rFonts w:eastAsia="Batang"/>
        </w:rPr>
        <w:t xml:space="preserve"> Instead of random procedure, the coupling </w:t>
      </w:r>
      <w:r>
        <w:rPr>
          <w:rFonts w:eastAsia="Batang"/>
        </w:rPr>
        <w:t>shall be</w:t>
      </w:r>
      <w:r w:rsidRPr="002C449F">
        <w:rPr>
          <w:rFonts w:eastAsia="Batang"/>
        </w:rPr>
        <w:t xml:space="preserve">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57792781" w14:textId="77777777" w:rsidR="00E96350" w:rsidRPr="002C449F" w:rsidRDefault="00E96350" w:rsidP="00E96350">
      <w:pPr>
        <w:pStyle w:val="TH"/>
      </w:pPr>
      <w:r w:rsidRPr="003A2706">
        <w:t>Table 7.2-</w:t>
      </w:r>
      <w:r>
        <w:t>6:</w:t>
      </w:r>
      <w:r w:rsidRPr="002C449F">
        <w:t xml:space="preserve"> Fixed </w:t>
      </w:r>
      <w:bookmarkStart w:id="7" w:name="_Hlk173424786"/>
      <w:r w:rsidRPr="002C449F">
        <w:t>coupling pattern of ray angles to be applied for each cluster</w:t>
      </w:r>
      <w:bookmarkEnd w:id="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8"/>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E96350" w:rsidRPr="002C449F" w14:paraId="7C39F666" w14:textId="77777777" w:rsidTr="005C2FF5">
        <w:trPr>
          <w:trHeight w:val="290"/>
          <w:jc w:val="center"/>
        </w:trPr>
        <w:tc>
          <w:tcPr>
            <w:tcW w:w="868" w:type="dxa"/>
            <w:tcBorders>
              <w:top w:val="nil"/>
              <w:left w:val="nil"/>
            </w:tcBorders>
            <w:vAlign w:val="center"/>
          </w:tcPr>
          <w:p w14:paraId="5DED702E" w14:textId="77777777" w:rsidR="00E96350" w:rsidRPr="002C449F" w:rsidRDefault="00E96350" w:rsidP="005C2FF5">
            <w:pPr>
              <w:autoSpaceDE w:val="0"/>
              <w:autoSpaceDN w:val="0"/>
              <w:adjustRightInd w:val="0"/>
              <w:spacing w:after="0"/>
              <w:jc w:val="right"/>
              <w:rPr>
                <w:b/>
                <w:i/>
                <w:color w:val="000000"/>
              </w:rPr>
            </w:pPr>
          </w:p>
        </w:tc>
        <w:tc>
          <w:tcPr>
            <w:tcW w:w="0" w:type="auto"/>
            <w:gridSpan w:val="20"/>
            <w:shd w:val="clear" w:color="auto" w:fill="D9D9D9"/>
            <w:vAlign w:val="center"/>
          </w:tcPr>
          <w:p w14:paraId="78F57943" w14:textId="77777777" w:rsidR="00E96350" w:rsidRPr="002C449F" w:rsidRDefault="00E96350" w:rsidP="005C2FF5">
            <w:pPr>
              <w:pStyle w:val="TAH"/>
            </w:pPr>
            <w:r w:rsidRPr="002C449F">
              <w:t>m</w:t>
            </w:r>
          </w:p>
        </w:tc>
      </w:tr>
      <w:tr w:rsidR="00E96350" w:rsidRPr="002C449F" w14:paraId="6627C11D" w14:textId="77777777" w:rsidTr="005C2FF5">
        <w:trPr>
          <w:trHeight w:val="227"/>
          <w:jc w:val="center"/>
        </w:trPr>
        <w:tc>
          <w:tcPr>
            <w:tcW w:w="868" w:type="dxa"/>
            <w:shd w:val="clear" w:color="auto" w:fill="D9D9D9"/>
            <w:vAlign w:val="center"/>
          </w:tcPr>
          <w:p w14:paraId="56AE9905" w14:textId="77777777" w:rsidR="00E96350" w:rsidRPr="002C449F" w:rsidRDefault="00E96350" w:rsidP="005C2FF5">
            <w:pPr>
              <w:pStyle w:val="TAC"/>
              <w:rPr>
                <w:color w:val="000000"/>
              </w:rPr>
            </w:pPr>
            <w:r w:rsidRPr="002C449F">
              <w:object w:dxaOrig="760" w:dyaOrig="380" w14:anchorId="0F8C83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20.3pt" o:ole="">
                  <v:imagedata r:id="rId37" o:title=""/>
                </v:shape>
                <o:OLEObject Type="Embed" ProgID="Equation.3" ShapeID="_x0000_i1025" DrawAspect="Content" ObjectID="_1800441993" r:id="rId38"/>
              </w:object>
            </w:r>
          </w:p>
        </w:tc>
        <w:tc>
          <w:tcPr>
            <w:tcW w:w="0" w:type="auto"/>
            <w:vAlign w:val="center"/>
          </w:tcPr>
          <w:p w14:paraId="0331394D" w14:textId="77777777" w:rsidR="00E96350" w:rsidRPr="002C449F" w:rsidRDefault="00E96350" w:rsidP="005C2FF5">
            <w:pPr>
              <w:pStyle w:val="TAC"/>
              <w:rPr>
                <w:rFonts w:cs="Arial"/>
                <w:color w:val="000000"/>
                <w:szCs w:val="18"/>
              </w:rPr>
            </w:pPr>
            <w:r w:rsidRPr="002C449F">
              <w:rPr>
                <w:rFonts w:cs="Arial"/>
                <w:color w:val="000000"/>
                <w:szCs w:val="18"/>
              </w:rPr>
              <w:t>6</w:t>
            </w:r>
          </w:p>
        </w:tc>
        <w:tc>
          <w:tcPr>
            <w:tcW w:w="0" w:type="auto"/>
            <w:vAlign w:val="center"/>
          </w:tcPr>
          <w:p w14:paraId="126FE258" w14:textId="77777777" w:rsidR="00E96350" w:rsidRPr="002C449F" w:rsidRDefault="00E96350" w:rsidP="005C2FF5">
            <w:pPr>
              <w:pStyle w:val="TAC"/>
              <w:rPr>
                <w:rFonts w:cs="Arial"/>
                <w:color w:val="000000"/>
                <w:szCs w:val="18"/>
              </w:rPr>
            </w:pPr>
            <w:r w:rsidRPr="002C449F">
              <w:rPr>
                <w:rFonts w:cs="Arial"/>
                <w:color w:val="000000"/>
                <w:szCs w:val="18"/>
              </w:rPr>
              <w:t>12</w:t>
            </w:r>
          </w:p>
        </w:tc>
        <w:tc>
          <w:tcPr>
            <w:tcW w:w="0" w:type="auto"/>
            <w:vAlign w:val="center"/>
          </w:tcPr>
          <w:p w14:paraId="694AF341" w14:textId="77777777" w:rsidR="00E96350" w:rsidRPr="002C449F" w:rsidRDefault="00E96350" w:rsidP="005C2FF5">
            <w:pPr>
              <w:pStyle w:val="TAC"/>
              <w:rPr>
                <w:rFonts w:cs="Arial"/>
                <w:color w:val="000000"/>
                <w:szCs w:val="18"/>
              </w:rPr>
            </w:pPr>
            <w:r w:rsidRPr="002C449F">
              <w:rPr>
                <w:rFonts w:cs="Arial"/>
                <w:color w:val="000000"/>
                <w:szCs w:val="18"/>
              </w:rPr>
              <w:t>5</w:t>
            </w:r>
          </w:p>
        </w:tc>
        <w:tc>
          <w:tcPr>
            <w:tcW w:w="0" w:type="auto"/>
            <w:vAlign w:val="center"/>
          </w:tcPr>
          <w:p w14:paraId="7B62F8AD" w14:textId="77777777" w:rsidR="00E96350" w:rsidRPr="002C449F" w:rsidRDefault="00E96350" w:rsidP="005C2FF5">
            <w:pPr>
              <w:pStyle w:val="TAC"/>
              <w:rPr>
                <w:rFonts w:cs="Arial"/>
                <w:color w:val="000000"/>
                <w:szCs w:val="18"/>
              </w:rPr>
            </w:pPr>
            <w:r w:rsidRPr="002C449F">
              <w:rPr>
                <w:rFonts w:cs="Arial"/>
                <w:color w:val="000000"/>
                <w:szCs w:val="18"/>
              </w:rPr>
              <w:t>10</w:t>
            </w:r>
          </w:p>
        </w:tc>
        <w:tc>
          <w:tcPr>
            <w:tcW w:w="0" w:type="auto"/>
            <w:vAlign w:val="center"/>
          </w:tcPr>
          <w:p w14:paraId="1EEAEC8D" w14:textId="77777777" w:rsidR="00E96350" w:rsidRPr="002C449F" w:rsidRDefault="00E96350" w:rsidP="005C2FF5">
            <w:pPr>
              <w:pStyle w:val="TAC"/>
              <w:rPr>
                <w:rFonts w:cs="Arial"/>
                <w:color w:val="000000"/>
                <w:szCs w:val="18"/>
              </w:rPr>
            </w:pPr>
            <w:r w:rsidRPr="002C449F">
              <w:rPr>
                <w:rFonts w:cs="Arial"/>
                <w:color w:val="000000"/>
                <w:szCs w:val="18"/>
              </w:rPr>
              <w:t>8</w:t>
            </w:r>
          </w:p>
        </w:tc>
        <w:tc>
          <w:tcPr>
            <w:tcW w:w="0" w:type="auto"/>
            <w:vAlign w:val="center"/>
          </w:tcPr>
          <w:p w14:paraId="35819FAF" w14:textId="77777777" w:rsidR="00E96350" w:rsidRPr="002C449F" w:rsidRDefault="00E96350" w:rsidP="005C2FF5">
            <w:pPr>
              <w:pStyle w:val="TAC"/>
              <w:rPr>
                <w:rFonts w:cs="Arial"/>
                <w:color w:val="000000"/>
                <w:szCs w:val="18"/>
              </w:rPr>
            </w:pPr>
            <w:r w:rsidRPr="002C449F">
              <w:rPr>
                <w:rFonts w:cs="Arial"/>
                <w:color w:val="000000"/>
                <w:szCs w:val="18"/>
              </w:rPr>
              <w:t>11</w:t>
            </w:r>
          </w:p>
        </w:tc>
        <w:tc>
          <w:tcPr>
            <w:tcW w:w="0" w:type="auto"/>
            <w:vAlign w:val="center"/>
          </w:tcPr>
          <w:p w14:paraId="48D7DAD5" w14:textId="77777777" w:rsidR="00E96350" w:rsidRPr="002C449F" w:rsidRDefault="00E96350" w:rsidP="005C2FF5">
            <w:pPr>
              <w:pStyle w:val="TAC"/>
              <w:rPr>
                <w:rFonts w:cs="Arial"/>
                <w:color w:val="000000"/>
                <w:szCs w:val="18"/>
              </w:rPr>
            </w:pPr>
            <w:r w:rsidRPr="002C449F">
              <w:rPr>
                <w:rFonts w:cs="Arial"/>
                <w:color w:val="000000"/>
                <w:szCs w:val="18"/>
              </w:rPr>
              <w:t>16</w:t>
            </w:r>
          </w:p>
        </w:tc>
        <w:tc>
          <w:tcPr>
            <w:tcW w:w="0" w:type="auto"/>
            <w:vAlign w:val="center"/>
          </w:tcPr>
          <w:p w14:paraId="1BF30A8D" w14:textId="77777777" w:rsidR="00E96350" w:rsidRPr="002C449F" w:rsidRDefault="00E96350" w:rsidP="005C2FF5">
            <w:pPr>
              <w:pStyle w:val="TAC"/>
              <w:rPr>
                <w:rFonts w:cs="Arial"/>
                <w:color w:val="000000"/>
                <w:szCs w:val="18"/>
              </w:rPr>
            </w:pPr>
            <w:r w:rsidRPr="002C449F">
              <w:rPr>
                <w:rFonts w:cs="Arial"/>
                <w:color w:val="000000"/>
                <w:szCs w:val="18"/>
              </w:rPr>
              <w:t>14</w:t>
            </w:r>
          </w:p>
        </w:tc>
        <w:tc>
          <w:tcPr>
            <w:tcW w:w="0" w:type="auto"/>
            <w:vAlign w:val="center"/>
          </w:tcPr>
          <w:p w14:paraId="55E88FA6" w14:textId="77777777" w:rsidR="00E96350" w:rsidRPr="002C449F" w:rsidRDefault="00E96350" w:rsidP="005C2FF5">
            <w:pPr>
              <w:pStyle w:val="TAC"/>
              <w:rPr>
                <w:rFonts w:cs="Arial"/>
                <w:color w:val="000000"/>
                <w:szCs w:val="18"/>
              </w:rPr>
            </w:pPr>
            <w:r w:rsidRPr="002C449F">
              <w:rPr>
                <w:rFonts w:cs="Arial"/>
                <w:color w:val="000000"/>
                <w:szCs w:val="18"/>
              </w:rPr>
              <w:t>18</w:t>
            </w:r>
          </w:p>
        </w:tc>
        <w:tc>
          <w:tcPr>
            <w:tcW w:w="0" w:type="auto"/>
            <w:vAlign w:val="center"/>
          </w:tcPr>
          <w:p w14:paraId="55DBB7A2" w14:textId="77777777" w:rsidR="00E96350" w:rsidRPr="002C449F" w:rsidRDefault="00E96350" w:rsidP="005C2FF5">
            <w:pPr>
              <w:pStyle w:val="TAC"/>
              <w:rPr>
                <w:rFonts w:cs="Arial"/>
                <w:color w:val="000000"/>
                <w:szCs w:val="18"/>
              </w:rPr>
            </w:pPr>
            <w:r w:rsidRPr="002C449F">
              <w:rPr>
                <w:rFonts w:cs="Arial"/>
                <w:color w:val="000000"/>
                <w:szCs w:val="18"/>
              </w:rPr>
              <w:t>9</w:t>
            </w:r>
          </w:p>
        </w:tc>
        <w:tc>
          <w:tcPr>
            <w:tcW w:w="0" w:type="auto"/>
            <w:vAlign w:val="center"/>
          </w:tcPr>
          <w:p w14:paraId="6920A401" w14:textId="77777777" w:rsidR="00E96350" w:rsidRPr="002C449F" w:rsidRDefault="00E96350" w:rsidP="005C2FF5">
            <w:pPr>
              <w:pStyle w:val="TAC"/>
              <w:rPr>
                <w:rFonts w:cs="Arial"/>
                <w:color w:val="000000"/>
                <w:szCs w:val="18"/>
              </w:rPr>
            </w:pPr>
            <w:r w:rsidRPr="002C449F">
              <w:rPr>
                <w:rFonts w:cs="Arial"/>
                <w:color w:val="000000"/>
                <w:szCs w:val="18"/>
              </w:rPr>
              <w:t>20</w:t>
            </w:r>
          </w:p>
        </w:tc>
        <w:tc>
          <w:tcPr>
            <w:tcW w:w="0" w:type="auto"/>
            <w:vAlign w:val="center"/>
          </w:tcPr>
          <w:p w14:paraId="2440B89F" w14:textId="77777777" w:rsidR="00E96350" w:rsidRPr="002C449F" w:rsidRDefault="00E96350" w:rsidP="005C2FF5">
            <w:pPr>
              <w:pStyle w:val="TAC"/>
              <w:rPr>
                <w:rFonts w:cs="Arial"/>
                <w:color w:val="000000"/>
                <w:szCs w:val="18"/>
              </w:rPr>
            </w:pPr>
            <w:r w:rsidRPr="002C449F">
              <w:rPr>
                <w:rFonts w:cs="Arial"/>
                <w:color w:val="000000"/>
                <w:szCs w:val="18"/>
              </w:rPr>
              <w:t>4</w:t>
            </w:r>
          </w:p>
        </w:tc>
        <w:tc>
          <w:tcPr>
            <w:tcW w:w="0" w:type="auto"/>
            <w:vAlign w:val="center"/>
          </w:tcPr>
          <w:p w14:paraId="61F761B5" w14:textId="77777777" w:rsidR="00E96350" w:rsidRPr="002C449F" w:rsidRDefault="00E96350" w:rsidP="005C2FF5">
            <w:pPr>
              <w:pStyle w:val="TAC"/>
              <w:rPr>
                <w:rFonts w:cs="Arial"/>
                <w:color w:val="000000"/>
                <w:szCs w:val="18"/>
              </w:rPr>
            </w:pPr>
            <w:r w:rsidRPr="002C449F">
              <w:rPr>
                <w:rFonts w:cs="Arial"/>
                <w:color w:val="000000"/>
                <w:szCs w:val="18"/>
              </w:rPr>
              <w:t>2</w:t>
            </w:r>
          </w:p>
        </w:tc>
        <w:tc>
          <w:tcPr>
            <w:tcW w:w="0" w:type="auto"/>
            <w:vAlign w:val="center"/>
          </w:tcPr>
          <w:p w14:paraId="6A6C5490" w14:textId="77777777" w:rsidR="00E96350" w:rsidRPr="002C449F" w:rsidRDefault="00E96350" w:rsidP="005C2FF5">
            <w:pPr>
              <w:pStyle w:val="TAC"/>
              <w:rPr>
                <w:rFonts w:cs="Arial"/>
                <w:color w:val="000000"/>
                <w:szCs w:val="18"/>
              </w:rPr>
            </w:pPr>
            <w:r w:rsidRPr="002C449F">
              <w:rPr>
                <w:rFonts w:cs="Arial"/>
                <w:color w:val="000000"/>
                <w:szCs w:val="18"/>
              </w:rPr>
              <w:t>15</w:t>
            </w:r>
          </w:p>
        </w:tc>
        <w:tc>
          <w:tcPr>
            <w:tcW w:w="0" w:type="auto"/>
            <w:vAlign w:val="center"/>
          </w:tcPr>
          <w:p w14:paraId="58F50329" w14:textId="77777777" w:rsidR="00E96350" w:rsidRPr="002C449F" w:rsidRDefault="00E96350" w:rsidP="005C2FF5">
            <w:pPr>
              <w:pStyle w:val="TAC"/>
              <w:rPr>
                <w:rFonts w:cs="Arial"/>
                <w:color w:val="000000"/>
                <w:szCs w:val="18"/>
              </w:rPr>
            </w:pPr>
            <w:r w:rsidRPr="002C449F">
              <w:rPr>
                <w:rFonts w:cs="Arial"/>
                <w:color w:val="000000"/>
                <w:szCs w:val="18"/>
              </w:rPr>
              <w:t>7</w:t>
            </w:r>
          </w:p>
        </w:tc>
        <w:tc>
          <w:tcPr>
            <w:tcW w:w="0" w:type="auto"/>
            <w:vAlign w:val="center"/>
          </w:tcPr>
          <w:p w14:paraId="4A87167C" w14:textId="77777777" w:rsidR="00E96350" w:rsidRPr="002C449F" w:rsidRDefault="00E96350" w:rsidP="005C2FF5">
            <w:pPr>
              <w:pStyle w:val="TAC"/>
              <w:rPr>
                <w:rFonts w:cs="Arial"/>
                <w:color w:val="000000"/>
                <w:szCs w:val="18"/>
              </w:rPr>
            </w:pPr>
            <w:r w:rsidRPr="002C449F">
              <w:rPr>
                <w:rFonts w:cs="Arial"/>
                <w:color w:val="000000"/>
                <w:szCs w:val="18"/>
              </w:rPr>
              <w:t>13</w:t>
            </w:r>
          </w:p>
        </w:tc>
        <w:tc>
          <w:tcPr>
            <w:tcW w:w="0" w:type="auto"/>
            <w:vAlign w:val="center"/>
          </w:tcPr>
          <w:p w14:paraId="3B765DAD" w14:textId="77777777" w:rsidR="00E96350" w:rsidRPr="002C449F" w:rsidRDefault="00E96350" w:rsidP="005C2FF5">
            <w:pPr>
              <w:pStyle w:val="TAC"/>
              <w:rPr>
                <w:rFonts w:cs="Arial"/>
                <w:color w:val="000000"/>
                <w:szCs w:val="18"/>
              </w:rPr>
            </w:pPr>
            <w:r w:rsidRPr="002C449F">
              <w:rPr>
                <w:rFonts w:cs="Arial"/>
                <w:color w:val="000000"/>
                <w:szCs w:val="18"/>
              </w:rPr>
              <w:t>19</w:t>
            </w:r>
          </w:p>
        </w:tc>
        <w:tc>
          <w:tcPr>
            <w:tcW w:w="0" w:type="auto"/>
            <w:vAlign w:val="center"/>
          </w:tcPr>
          <w:p w14:paraId="46F48C64" w14:textId="77777777" w:rsidR="00E96350" w:rsidRPr="002C449F" w:rsidRDefault="00E96350" w:rsidP="005C2FF5">
            <w:pPr>
              <w:pStyle w:val="TAC"/>
              <w:rPr>
                <w:rFonts w:cs="Arial"/>
                <w:color w:val="000000"/>
                <w:szCs w:val="18"/>
              </w:rPr>
            </w:pPr>
            <w:r w:rsidRPr="002C449F">
              <w:rPr>
                <w:rFonts w:cs="Arial"/>
                <w:color w:val="000000"/>
                <w:szCs w:val="18"/>
              </w:rPr>
              <w:t>17</w:t>
            </w:r>
          </w:p>
        </w:tc>
        <w:tc>
          <w:tcPr>
            <w:tcW w:w="0" w:type="auto"/>
            <w:vAlign w:val="center"/>
          </w:tcPr>
          <w:p w14:paraId="2EBAAA4D" w14:textId="77777777" w:rsidR="00E96350" w:rsidRPr="002C449F" w:rsidRDefault="00E96350" w:rsidP="005C2FF5">
            <w:pPr>
              <w:pStyle w:val="TAC"/>
              <w:rPr>
                <w:rFonts w:cs="Arial"/>
                <w:color w:val="000000"/>
                <w:szCs w:val="18"/>
              </w:rPr>
            </w:pPr>
            <w:r w:rsidRPr="002C449F">
              <w:rPr>
                <w:rFonts w:cs="Arial"/>
                <w:color w:val="000000"/>
                <w:szCs w:val="18"/>
              </w:rPr>
              <w:t>3</w:t>
            </w:r>
          </w:p>
        </w:tc>
        <w:tc>
          <w:tcPr>
            <w:tcW w:w="0" w:type="auto"/>
            <w:vAlign w:val="center"/>
          </w:tcPr>
          <w:p w14:paraId="4A241ADF" w14:textId="77777777" w:rsidR="00E96350" w:rsidRPr="002C449F" w:rsidRDefault="00E96350" w:rsidP="005C2FF5">
            <w:pPr>
              <w:pStyle w:val="TAC"/>
              <w:rPr>
                <w:rFonts w:cs="Arial"/>
                <w:color w:val="000000"/>
                <w:szCs w:val="18"/>
              </w:rPr>
            </w:pPr>
            <w:r w:rsidRPr="002C449F">
              <w:rPr>
                <w:rFonts w:cs="Arial"/>
                <w:color w:val="000000"/>
                <w:szCs w:val="18"/>
              </w:rPr>
              <w:t>1</w:t>
            </w:r>
          </w:p>
        </w:tc>
      </w:tr>
      <w:tr w:rsidR="00E96350" w:rsidRPr="002C449F" w14:paraId="314D0F68" w14:textId="77777777" w:rsidTr="005C2FF5">
        <w:trPr>
          <w:trHeight w:val="227"/>
          <w:jc w:val="center"/>
        </w:trPr>
        <w:tc>
          <w:tcPr>
            <w:tcW w:w="868" w:type="dxa"/>
            <w:shd w:val="clear" w:color="auto" w:fill="D9D9D9"/>
            <w:vAlign w:val="center"/>
          </w:tcPr>
          <w:p w14:paraId="1E286927" w14:textId="77777777" w:rsidR="00E96350" w:rsidRPr="002C449F" w:rsidRDefault="00E96350" w:rsidP="005C2FF5">
            <w:pPr>
              <w:pStyle w:val="TAC"/>
              <w:rPr>
                <w:color w:val="000000"/>
              </w:rPr>
            </w:pPr>
            <w:r w:rsidRPr="002C449F">
              <w:object w:dxaOrig="760" w:dyaOrig="380" w14:anchorId="1CAFF61F">
                <v:shape id="_x0000_i1026" type="#_x0000_t75" style="width:41.95pt;height:20.3pt" o:ole="">
                  <v:imagedata r:id="rId39" o:title=""/>
                </v:shape>
                <o:OLEObject Type="Embed" ProgID="Equation.3" ShapeID="_x0000_i1026" DrawAspect="Content" ObjectID="_1800441994" r:id="rId40"/>
              </w:object>
            </w:r>
          </w:p>
        </w:tc>
        <w:tc>
          <w:tcPr>
            <w:tcW w:w="0" w:type="auto"/>
            <w:vAlign w:val="center"/>
          </w:tcPr>
          <w:p w14:paraId="0F56BB10" w14:textId="77777777" w:rsidR="00E96350" w:rsidRPr="002C449F" w:rsidRDefault="00E96350" w:rsidP="005C2FF5">
            <w:pPr>
              <w:pStyle w:val="TAC"/>
              <w:rPr>
                <w:rFonts w:cs="Arial"/>
                <w:color w:val="000000"/>
                <w:szCs w:val="18"/>
              </w:rPr>
            </w:pPr>
            <w:r w:rsidRPr="002C449F">
              <w:rPr>
                <w:rFonts w:cs="Arial"/>
                <w:color w:val="000000"/>
                <w:szCs w:val="18"/>
              </w:rPr>
              <w:t>20</w:t>
            </w:r>
          </w:p>
        </w:tc>
        <w:tc>
          <w:tcPr>
            <w:tcW w:w="0" w:type="auto"/>
            <w:vAlign w:val="center"/>
          </w:tcPr>
          <w:p w14:paraId="0D5309A4" w14:textId="77777777" w:rsidR="00E96350" w:rsidRPr="002C449F" w:rsidRDefault="00E96350" w:rsidP="005C2FF5">
            <w:pPr>
              <w:pStyle w:val="TAC"/>
              <w:rPr>
                <w:rFonts w:cs="Arial"/>
                <w:color w:val="000000"/>
                <w:szCs w:val="18"/>
              </w:rPr>
            </w:pPr>
            <w:r w:rsidRPr="002C449F">
              <w:rPr>
                <w:rFonts w:cs="Arial"/>
                <w:color w:val="000000"/>
                <w:szCs w:val="18"/>
              </w:rPr>
              <w:t>9</w:t>
            </w:r>
          </w:p>
        </w:tc>
        <w:tc>
          <w:tcPr>
            <w:tcW w:w="0" w:type="auto"/>
            <w:vAlign w:val="center"/>
          </w:tcPr>
          <w:p w14:paraId="45A58E3A" w14:textId="77777777" w:rsidR="00E96350" w:rsidRPr="002C449F" w:rsidRDefault="00E96350" w:rsidP="005C2FF5">
            <w:pPr>
              <w:pStyle w:val="TAC"/>
              <w:rPr>
                <w:rFonts w:cs="Arial"/>
                <w:color w:val="000000"/>
                <w:szCs w:val="18"/>
              </w:rPr>
            </w:pPr>
            <w:r w:rsidRPr="002C449F">
              <w:rPr>
                <w:rFonts w:cs="Arial"/>
                <w:color w:val="000000"/>
                <w:szCs w:val="18"/>
              </w:rPr>
              <w:t>12</w:t>
            </w:r>
          </w:p>
        </w:tc>
        <w:tc>
          <w:tcPr>
            <w:tcW w:w="0" w:type="auto"/>
            <w:vAlign w:val="center"/>
          </w:tcPr>
          <w:p w14:paraId="7B4E2301" w14:textId="77777777" w:rsidR="00E96350" w:rsidRPr="002C449F" w:rsidRDefault="00E96350" w:rsidP="005C2FF5">
            <w:pPr>
              <w:pStyle w:val="TAC"/>
              <w:rPr>
                <w:rFonts w:cs="Arial"/>
                <w:color w:val="000000"/>
                <w:szCs w:val="18"/>
              </w:rPr>
            </w:pPr>
            <w:r w:rsidRPr="002C449F">
              <w:rPr>
                <w:rFonts w:cs="Arial"/>
                <w:color w:val="000000"/>
                <w:szCs w:val="18"/>
              </w:rPr>
              <w:t>1</w:t>
            </w:r>
          </w:p>
        </w:tc>
        <w:tc>
          <w:tcPr>
            <w:tcW w:w="0" w:type="auto"/>
            <w:vAlign w:val="center"/>
          </w:tcPr>
          <w:p w14:paraId="7FA1D8B1" w14:textId="77777777" w:rsidR="00E96350" w:rsidRPr="002C449F" w:rsidRDefault="00E96350" w:rsidP="005C2FF5">
            <w:pPr>
              <w:pStyle w:val="TAC"/>
              <w:rPr>
                <w:rFonts w:cs="Arial"/>
                <w:color w:val="000000"/>
                <w:szCs w:val="18"/>
              </w:rPr>
            </w:pPr>
            <w:r w:rsidRPr="002C449F">
              <w:rPr>
                <w:rFonts w:cs="Arial"/>
                <w:color w:val="000000"/>
                <w:szCs w:val="18"/>
              </w:rPr>
              <w:t>13</w:t>
            </w:r>
          </w:p>
        </w:tc>
        <w:tc>
          <w:tcPr>
            <w:tcW w:w="0" w:type="auto"/>
            <w:vAlign w:val="center"/>
          </w:tcPr>
          <w:p w14:paraId="7F02FDE6" w14:textId="77777777" w:rsidR="00E96350" w:rsidRPr="002C449F" w:rsidRDefault="00E96350" w:rsidP="005C2FF5">
            <w:pPr>
              <w:pStyle w:val="TAC"/>
              <w:rPr>
                <w:rFonts w:cs="Arial"/>
                <w:color w:val="000000"/>
                <w:szCs w:val="18"/>
              </w:rPr>
            </w:pPr>
            <w:r w:rsidRPr="002C449F">
              <w:rPr>
                <w:rFonts w:cs="Arial"/>
                <w:color w:val="000000"/>
                <w:szCs w:val="18"/>
              </w:rPr>
              <w:t>18</w:t>
            </w:r>
          </w:p>
        </w:tc>
        <w:tc>
          <w:tcPr>
            <w:tcW w:w="0" w:type="auto"/>
            <w:vAlign w:val="center"/>
          </w:tcPr>
          <w:p w14:paraId="30D36DA5" w14:textId="77777777" w:rsidR="00E96350" w:rsidRPr="002C449F" w:rsidRDefault="00E96350" w:rsidP="005C2FF5">
            <w:pPr>
              <w:pStyle w:val="TAC"/>
              <w:rPr>
                <w:rFonts w:cs="Arial"/>
                <w:color w:val="000000"/>
                <w:szCs w:val="18"/>
              </w:rPr>
            </w:pPr>
            <w:r w:rsidRPr="002C449F">
              <w:rPr>
                <w:rFonts w:cs="Arial"/>
                <w:color w:val="000000"/>
                <w:szCs w:val="18"/>
              </w:rPr>
              <w:t>10</w:t>
            </w:r>
          </w:p>
        </w:tc>
        <w:tc>
          <w:tcPr>
            <w:tcW w:w="0" w:type="auto"/>
            <w:vAlign w:val="center"/>
          </w:tcPr>
          <w:p w14:paraId="3A222DFB" w14:textId="77777777" w:rsidR="00E96350" w:rsidRPr="002C449F" w:rsidRDefault="00E96350" w:rsidP="005C2FF5">
            <w:pPr>
              <w:pStyle w:val="TAC"/>
              <w:rPr>
                <w:rFonts w:cs="Arial"/>
                <w:color w:val="000000"/>
                <w:szCs w:val="18"/>
              </w:rPr>
            </w:pPr>
            <w:r w:rsidRPr="002C449F">
              <w:rPr>
                <w:rFonts w:cs="Arial"/>
                <w:color w:val="000000"/>
                <w:szCs w:val="18"/>
              </w:rPr>
              <w:t>4</w:t>
            </w:r>
          </w:p>
        </w:tc>
        <w:tc>
          <w:tcPr>
            <w:tcW w:w="0" w:type="auto"/>
            <w:vAlign w:val="center"/>
          </w:tcPr>
          <w:p w14:paraId="4C4AC442" w14:textId="77777777" w:rsidR="00E96350" w:rsidRPr="002C449F" w:rsidRDefault="00E96350" w:rsidP="005C2FF5">
            <w:pPr>
              <w:pStyle w:val="TAC"/>
              <w:rPr>
                <w:rFonts w:cs="Arial"/>
                <w:color w:val="000000"/>
                <w:szCs w:val="18"/>
              </w:rPr>
            </w:pPr>
            <w:r w:rsidRPr="002C449F">
              <w:rPr>
                <w:rFonts w:cs="Arial"/>
                <w:color w:val="000000"/>
                <w:szCs w:val="18"/>
              </w:rPr>
              <w:t>8</w:t>
            </w:r>
          </w:p>
        </w:tc>
        <w:tc>
          <w:tcPr>
            <w:tcW w:w="0" w:type="auto"/>
            <w:vAlign w:val="center"/>
          </w:tcPr>
          <w:p w14:paraId="6B57FC27" w14:textId="77777777" w:rsidR="00E96350" w:rsidRPr="002C449F" w:rsidRDefault="00E96350" w:rsidP="005C2FF5">
            <w:pPr>
              <w:pStyle w:val="TAC"/>
              <w:rPr>
                <w:rFonts w:cs="Arial"/>
                <w:color w:val="000000"/>
                <w:szCs w:val="18"/>
              </w:rPr>
            </w:pPr>
            <w:r w:rsidRPr="002C449F">
              <w:rPr>
                <w:rFonts w:cs="Arial"/>
                <w:color w:val="000000"/>
                <w:szCs w:val="18"/>
              </w:rPr>
              <w:t>2</w:t>
            </w:r>
          </w:p>
        </w:tc>
        <w:tc>
          <w:tcPr>
            <w:tcW w:w="0" w:type="auto"/>
            <w:vAlign w:val="center"/>
          </w:tcPr>
          <w:p w14:paraId="29715EC1" w14:textId="77777777" w:rsidR="00E96350" w:rsidRPr="002C449F" w:rsidRDefault="00E96350" w:rsidP="005C2FF5">
            <w:pPr>
              <w:pStyle w:val="TAC"/>
              <w:rPr>
                <w:rFonts w:cs="Arial"/>
                <w:color w:val="000000"/>
                <w:szCs w:val="18"/>
              </w:rPr>
            </w:pPr>
            <w:r w:rsidRPr="002C449F">
              <w:rPr>
                <w:rFonts w:cs="Arial"/>
                <w:color w:val="000000"/>
                <w:szCs w:val="18"/>
              </w:rPr>
              <w:t>6</w:t>
            </w:r>
          </w:p>
        </w:tc>
        <w:tc>
          <w:tcPr>
            <w:tcW w:w="0" w:type="auto"/>
            <w:vAlign w:val="center"/>
          </w:tcPr>
          <w:p w14:paraId="7D4CCBE1" w14:textId="77777777" w:rsidR="00E96350" w:rsidRPr="002C449F" w:rsidRDefault="00E96350" w:rsidP="005C2FF5">
            <w:pPr>
              <w:pStyle w:val="TAC"/>
              <w:rPr>
                <w:rFonts w:cs="Arial"/>
                <w:color w:val="000000"/>
                <w:szCs w:val="18"/>
              </w:rPr>
            </w:pPr>
            <w:r w:rsidRPr="002C449F">
              <w:rPr>
                <w:rFonts w:cs="Arial"/>
                <w:color w:val="000000"/>
                <w:szCs w:val="18"/>
              </w:rPr>
              <w:t>14</w:t>
            </w:r>
          </w:p>
        </w:tc>
        <w:tc>
          <w:tcPr>
            <w:tcW w:w="0" w:type="auto"/>
            <w:vAlign w:val="center"/>
          </w:tcPr>
          <w:p w14:paraId="063678AB" w14:textId="77777777" w:rsidR="00E96350" w:rsidRPr="002C449F" w:rsidRDefault="00E96350" w:rsidP="005C2FF5">
            <w:pPr>
              <w:pStyle w:val="TAC"/>
              <w:rPr>
                <w:rFonts w:cs="Arial"/>
                <w:color w:val="000000"/>
                <w:szCs w:val="18"/>
              </w:rPr>
            </w:pPr>
            <w:r w:rsidRPr="002C449F">
              <w:rPr>
                <w:rFonts w:cs="Arial"/>
                <w:color w:val="000000"/>
                <w:szCs w:val="18"/>
              </w:rPr>
              <w:t>11</w:t>
            </w:r>
          </w:p>
        </w:tc>
        <w:tc>
          <w:tcPr>
            <w:tcW w:w="0" w:type="auto"/>
            <w:vAlign w:val="center"/>
          </w:tcPr>
          <w:p w14:paraId="72BFEA65" w14:textId="77777777" w:rsidR="00E96350" w:rsidRPr="002C449F" w:rsidRDefault="00E96350" w:rsidP="005C2FF5">
            <w:pPr>
              <w:pStyle w:val="TAC"/>
              <w:rPr>
                <w:rFonts w:cs="Arial"/>
                <w:color w:val="000000"/>
                <w:szCs w:val="18"/>
              </w:rPr>
            </w:pPr>
            <w:r w:rsidRPr="002C449F">
              <w:rPr>
                <w:rFonts w:cs="Arial"/>
                <w:color w:val="000000"/>
                <w:szCs w:val="18"/>
              </w:rPr>
              <w:t>19</w:t>
            </w:r>
          </w:p>
        </w:tc>
        <w:tc>
          <w:tcPr>
            <w:tcW w:w="0" w:type="auto"/>
            <w:vAlign w:val="center"/>
          </w:tcPr>
          <w:p w14:paraId="47902053" w14:textId="77777777" w:rsidR="00E96350" w:rsidRPr="002C449F" w:rsidRDefault="00E96350" w:rsidP="005C2FF5">
            <w:pPr>
              <w:pStyle w:val="TAC"/>
              <w:rPr>
                <w:rFonts w:cs="Arial"/>
                <w:color w:val="000000"/>
                <w:szCs w:val="18"/>
              </w:rPr>
            </w:pPr>
            <w:r w:rsidRPr="002C449F">
              <w:rPr>
                <w:rFonts w:cs="Arial"/>
                <w:color w:val="000000"/>
                <w:szCs w:val="18"/>
              </w:rPr>
              <w:t>7</w:t>
            </w:r>
          </w:p>
        </w:tc>
        <w:tc>
          <w:tcPr>
            <w:tcW w:w="0" w:type="auto"/>
            <w:vAlign w:val="center"/>
          </w:tcPr>
          <w:p w14:paraId="7F34DEE6" w14:textId="77777777" w:rsidR="00E96350" w:rsidRPr="002C449F" w:rsidRDefault="00E96350" w:rsidP="005C2FF5">
            <w:pPr>
              <w:pStyle w:val="TAC"/>
              <w:rPr>
                <w:rFonts w:cs="Arial"/>
                <w:color w:val="000000"/>
                <w:szCs w:val="18"/>
              </w:rPr>
            </w:pPr>
            <w:r w:rsidRPr="002C449F">
              <w:rPr>
                <w:rFonts w:cs="Arial"/>
                <w:color w:val="000000"/>
                <w:szCs w:val="18"/>
              </w:rPr>
              <w:t>3</w:t>
            </w:r>
          </w:p>
        </w:tc>
        <w:tc>
          <w:tcPr>
            <w:tcW w:w="0" w:type="auto"/>
            <w:vAlign w:val="center"/>
          </w:tcPr>
          <w:p w14:paraId="2A581A16" w14:textId="77777777" w:rsidR="00E96350" w:rsidRPr="002C449F" w:rsidRDefault="00E96350" w:rsidP="005C2FF5">
            <w:pPr>
              <w:pStyle w:val="TAC"/>
              <w:rPr>
                <w:rFonts w:cs="Arial"/>
                <w:color w:val="000000"/>
                <w:szCs w:val="18"/>
              </w:rPr>
            </w:pPr>
            <w:r w:rsidRPr="002C449F">
              <w:rPr>
                <w:rFonts w:cs="Arial"/>
                <w:color w:val="000000"/>
                <w:szCs w:val="18"/>
              </w:rPr>
              <w:t>17</w:t>
            </w:r>
          </w:p>
        </w:tc>
        <w:tc>
          <w:tcPr>
            <w:tcW w:w="0" w:type="auto"/>
            <w:vAlign w:val="center"/>
          </w:tcPr>
          <w:p w14:paraId="10ED93A3" w14:textId="77777777" w:rsidR="00E96350" w:rsidRPr="002C449F" w:rsidRDefault="00E96350" w:rsidP="005C2FF5">
            <w:pPr>
              <w:pStyle w:val="TAC"/>
              <w:rPr>
                <w:rFonts w:cs="Arial"/>
                <w:color w:val="000000"/>
                <w:szCs w:val="18"/>
              </w:rPr>
            </w:pPr>
            <w:r w:rsidRPr="002C449F">
              <w:rPr>
                <w:rFonts w:cs="Arial"/>
                <w:color w:val="000000"/>
                <w:szCs w:val="18"/>
              </w:rPr>
              <w:t>5</w:t>
            </w:r>
          </w:p>
        </w:tc>
        <w:tc>
          <w:tcPr>
            <w:tcW w:w="0" w:type="auto"/>
            <w:vAlign w:val="center"/>
          </w:tcPr>
          <w:p w14:paraId="05459F4C" w14:textId="77777777" w:rsidR="00E96350" w:rsidRPr="002C449F" w:rsidRDefault="00E96350" w:rsidP="005C2FF5">
            <w:pPr>
              <w:pStyle w:val="TAC"/>
              <w:rPr>
                <w:rFonts w:cs="Arial"/>
                <w:color w:val="000000"/>
                <w:szCs w:val="18"/>
              </w:rPr>
            </w:pPr>
            <w:r w:rsidRPr="002C449F">
              <w:rPr>
                <w:rFonts w:cs="Arial"/>
                <w:color w:val="000000"/>
                <w:szCs w:val="18"/>
              </w:rPr>
              <w:t>15</w:t>
            </w:r>
          </w:p>
        </w:tc>
        <w:tc>
          <w:tcPr>
            <w:tcW w:w="0" w:type="auto"/>
            <w:vAlign w:val="center"/>
          </w:tcPr>
          <w:p w14:paraId="5AFCDA3C" w14:textId="77777777" w:rsidR="00E96350" w:rsidRPr="002C449F" w:rsidRDefault="00E96350" w:rsidP="005C2FF5">
            <w:pPr>
              <w:pStyle w:val="TAC"/>
              <w:rPr>
                <w:rFonts w:cs="Arial"/>
                <w:color w:val="000000"/>
                <w:szCs w:val="18"/>
              </w:rPr>
            </w:pPr>
            <w:r w:rsidRPr="002C449F">
              <w:rPr>
                <w:rFonts w:cs="Arial"/>
                <w:color w:val="000000"/>
                <w:szCs w:val="18"/>
              </w:rPr>
              <w:t>16</w:t>
            </w:r>
          </w:p>
        </w:tc>
      </w:tr>
      <w:tr w:rsidR="00E96350" w:rsidRPr="002C449F" w14:paraId="43A0E276" w14:textId="77777777" w:rsidTr="005C2FF5">
        <w:trPr>
          <w:trHeight w:val="227"/>
          <w:jc w:val="center"/>
        </w:trPr>
        <w:tc>
          <w:tcPr>
            <w:tcW w:w="868" w:type="dxa"/>
            <w:shd w:val="clear" w:color="auto" w:fill="D9D9D9"/>
            <w:vAlign w:val="center"/>
          </w:tcPr>
          <w:p w14:paraId="7454D9ED" w14:textId="77777777" w:rsidR="00E96350" w:rsidRPr="002C449F" w:rsidRDefault="00E96350" w:rsidP="005C2FF5">
            <w:pPr>
              <w:pStyle w:val="TAC"/>
              <w:rPr>
                <w:color w:val="000000"/>
              </w:rPr>
            </w:pPr>
            <w:r w:rsidRPr="002C449F">
              <w:object w:dxaOrig="760" w:dyaOrig="380" w14:anchorId="2581D71C">
                <v:shape id="_x0000_i1027" type="#_x0000_t75" style="width:41.95pt;height:20.3pt" o:ole="">
                  <v:imagedata r:id="rId41" o:title=""/>
                </v:shape>
                <o:OLEObject Type="Embed" ProgID="Equation.3" ShapeID="_x0000_i1027" DrawAspect="Content" ObjectID="_1800441995" r:id="rId42"/>
              </w:object>
            </w:r>
          </w:p>
        </w:tc>
        <w:tc>
          <w:tcPr>
            <w:tcW w:w="0" w:type="auto"/>
            <w:vAlign w:val="center"/>
          </w:tcPr>
          <w:p w14:paraId="76394E6F" w14:textId="77777777" w:rsidR="00E96350" w:rsidRPr="002C449F" w:rsidRDefault="00E96350" w:rsidP="005C2FF5">
            <w:pPr>
              <w:pStyle w:val="TAC"/>
              <w:rPr>
                <w:rFonts w:cs="Arial"/>
                <w:color w:val="000000"/>
                <w:szCs w:val="18"/>
              </w:rPr>
            </w:pPr>
            <w:r w:rsidRPr="002C449F">
              <w:rPr>
                <w:rFonts w:cs="Arial"/>
                <w:color w:val="000000"/>
                <w:szCs w:val="18"/>
              </w:rPr>
              <w:t>2</w:t>
            </w:r>
          </w:p>
        </w:tc>
        <w:tc>
          <w:tcPr>
            <w:tcW w:w="0" w:type="auto"/>
            <w:vAlign w:val="center"/>
          </w:tcPr>
          <w:p w14:paraId="0F82E38D" w14:textId="77777777" w:rsidR="00E96350" w:rsidRPr="002C449F" w:rsidRDefault="00E96350" w:rsidP="005C2FF5">
            <w:pPr>
              <w:pStyle w:val="TAC"/>
              <w:rPr>
                <w:rFonts w:cs="Arial"/>
                <w:color w:val="000000"/>
                <w:szCs w:val="18"/>
              </w:rPr>
            </w:pPr>
            <w:r w:rsidRPr="002C449F">
              <w:rPr>
                <w:rFonts w:cs="Arial"/>
                <w:color w:val="000000"/>
                <w:szCs w:val="18"/>
              </w:rPr>
              <w:t>16</w:t>
            </w:r>
          </w:p>
        </w:tc>
        <w:tc>
          <w:tcPr>
            <w:tcW w:w="0" w:type="auto"/>
            <w:vAlign w:val="center"/>
          </w:tcPr>
          <w:p w14:paraId="2B604901" w14:textId="77777777" w:rsidR="00E96350" w:rsidRPr="002C449F" w:rsidRDefault="00E96350" w:rsidP="005C2FF5">
            <w:pPr>
              <w:pStyle w:val="TAC"/>
              <w:rPr>
                <w:rFonts w:cs="Arial"/>
                <w:color w:val="000000"/>
                <w:szCs w:val="18"/>
              </w:rPr>
            </w:pPr>
            <w:r w:rsidRPr="002C449F">
              <w:rPr>
                <w:rFonts w:cs="Arial"/>
                <w:color w:val="000000"/>
                <w:szCs w:val="18"/>
              </w:rPr>
              <w:t>3</w:t>
            </w:r>
          </w:p>
        </w:tc>
        <w:tc>
          <w:tcPr>
            <w:tcW w:w="0" w:type="auto"/>
            <w:vAlign w:val="center"/>
          </w:tcPr>
          <w:p w14:paraId="27DD685B" w14:textId="77777777" w:rsidR="00E96350" w:rsidRPr="002C449F" w:rsidRDefault="00E96350" w:rsidP="005C2FF5">
            <w:pPr>
              <w:pStyle w:val="TAC"/>
              <w:rPr>
                <w:rFonts w:cs="Arial"/>
                <w:color w:val="000000"/>
                <w:szCs w:val="18"/>
              </w:rPr>
            </w:pPr>
            <w:r w:rsidRPr="002C449F">
              <w:rPr>
                <w:rFonts w:cs="Arial"/>
                <w:color w:val="000000"/>
                <w:szCs w:val="18"/>
              </w:rPr>
              <w:t>11</w:t>
            </w:r>
          </w:p>
        </w:tc>
        <w:tc>
          <w:tcPr>
            <w:tcW w:w="0" w:type="auto"/>
            <w:vAlign w:val="center"/>
          </w:tcPr>
          <w:p w14:paraId="73F93F5A" w14:textId="77777777" w:rsidR="00E96350" w:rsidRPr="002C449F" w:rsidRDefault="00E96350" w:rsidP="005C2FF5">
            <w:pPr>
              <w:pStyle w:val="TAC"/>
              <w:rPr>
                <w:rFonts w:cs="Arial"/>
                <w:color w:val="000000"/>
                <w:szCs w:val="18"/>
              </w:rPr>
            </w:pPr>
            <w:r w:rsidRPr="002C449F">
              <w:rPr>
                <w:rFonts w:cs="Arial"/>
                <w:color w:val="000000"/>
                <w:szCs w:val="18"/>
              </w:rPr>
              <w:t>18</w:t>
            </w:r>
          </w:p>
        </w:tc>
        <w:tc>
          <w:tcPr>
            <w:tcW w:w="0" w:type="auto"/>
            <w:vAlign w:val="center"/>
          </w:tcPr>
          <w:p w14:paraId="3C0046CC" w14:textId="77777777" w:rsidR="00E96350" w:rsidRPr="002C449F" w:rsidRDefault="00E96350" w:rsidP="005C2FF5">
            <w:pPr>
              <w:pStyle w:val="TAC"/>
              <w:rPr>
                <w:rFonts w:cs="Arial"/>
                <w:color w:val="000000"/>
                <w:szCs w:val="18"/>
              </w:rPr>
            </w:pPr>
            <w:r w:rsidRPr="002C449F">
              <w:rPr>
                <w:rFonts w:cs="Arial"/>
                <w:color w:val="000000"/>
                <w:szCs w:val="18"/>
              </w:rPr>
              <w:t>9</w:t>
            </w:r>
          </w:p>
        </w:tc>
        <w:tc>
          <w:tcPr>
            <w:tcW w:w="0" w:type="auto"/>
            <w:vAlign w:val="center"/>
          </w:tcPr>
          <w:p w14:paraId="71A8D78C" w14:textId="77777777" w:rsidR="00E96350" w:rsidRPr="002C449F" w:rsidRDefault="00E96350" w:rsidP="005C2FF5">
            <w:pPr>
              <w:pStyle w:val="TAC"/>
              <w:rPr>
                <w:rFonts w:cs="Arial"/>
                <w:color w:val="000000"/>
                <w:szCs w:val="18"/>
              </w:rPr>
            </w:pPr>
            <w:r w:rsidRPr="002C449F">
              <w:rPr>
                <w:rFonts w:cs="Arial"/>
                <w:color w:val="000000"/>
                <w:szCs w:val="18"/>
              </w:rPr>
              <w:t>5</w:t>
            </w:r>
          </w:p>
        </w:tc>
        <w:tc>
          <w:tcPr>
            <w:tcW w:w="0" w:type="auto"/>
            <w:vAlign w:val="center"/>
          </w:tcPr>
          <w:p w14:paraId="75621516" w14:textId="77777777" w:rsidR="00E96350" w:rsidRPr="002C449F" w:rsidRDefault="00E96350" w:rsidP="005C2FF5">
            <w:pPr>
              <w:pStyle w:val="TAC"/>
              <w:rPr>
                <w:rFonts w:cs="Arial"/>
                <w:color w:val="000000"/>
                <w:szCs w:val="18"/>
              </w:rPr>
            </w:pPr>
            <w:r w:rsidRPr="002C449F">
              <w:rPr>
                <w:rFonts w:cs="Arial"/>
                <w:color w:val="000000"/>
                <w:szCs w:val="18"/>
              </w:rPr>
              <w:t>17</w:t>
            </w:r>
          </w:p>
        </w:tc>
        <w:tc>
          <w:tcPr>
            <w:tcW w:w="0" w:type="auto"/>
            <w:vAlign w:val="center"/>
          </w:tcPr>
          <w:p w14:paraId="4ECFD751" w14:textId="77777777" w:rsidR="00E96350" w:rsidRPr="002C449F" w:rsidRDefault="00E96350" w:rsidP="005C2FF5">
            <w:pPr>
              <w:pStyle w:val="TAC"/>
              <w:rPr>
                <w:rFonts w:cs="Arial"/>
                <w:color w:val="000000"/>
                <w:szCs w:val="18"/>
              </w:rPr>
            </w:pPr>
            <w:r w:rsidRPr="002C449F">
              <w:rPr>
                <w:rFonts w:cs="Arial"/>
                <w:color w:val="000000"/>
                <w:szCs w:val="18"/>
              </w:rPr>
              <w:t>4</w:t>
            </w:r>
          </w:p>
        </w:tc>
        <w:tc>
          <w:tcPr>
            <w:tcW w:w="0" w:type="auto"/>
            <w:vAlign w:val="center"/>
          </w:tcPr>
          <w:p w14:paraId="16840EAD" w14:textId="77777777" w:rsidR="00E96350" w:rsidRPr="002C449F" w:rsidRDefault="00E96350" w:rsidP="005C2FF5">
            <w:pPr>
              <w:pStyle w:val="TAC"/>
              <w:rPr>
                <w:rFonts w:cs="Arial"/>
                <w:color w:val="000000"/>
                <w:szCs w:val="18"/>
              </w:rPr>
            </w:pPr>
            <w:r w:rsidRPr="002C449F">
              <w:rPr>
                <w:rFonts w:cs="Arial"/>
                <w:color w:val="000000"/>
                <w:szCs w:val="18"/>
              </w:rPr>
              <w:t>19</w:t>
            </w:r>
          </w:p>
        </w:tc>
        <w:tc>
          <w:tcPr>
            <w:tcW w:w="0" w:type="auto"/>
            <w:vAlign w:val="center"/>
          </w:tcPr>
          <w:p w14:paraId="6333CAED" w14:textId="77777777" w:rsidR="00E96350" w:rsidRPr="002C449F" w:rsidRDefault="00E96350" w:rsidP="005C2FF5">
            <w:pPr>
              <w:pStyle w:val="TAC"/>
              <w:rPr>
                <w:rFonts w:cs="Arial"/>
                <w:color w:val="000000"/>
                <w:szCs w:val="18"/>
              </w:rPr>
            </w:pPr>
            <w:r w:rsidRPr="002C449F">
              <w:rPr>
                <w:rFonts w:cs="Arial"/>
                <w:color w:val="000000"/>
                <w:szCs w:val="18"/>
              </w:rPr>
              <w:t>15</w:t>
            </w:r>
          </w:p>
        </w:tc>
        <w:tc>
          <w:tcPr>
            <w:tcW w:w="0" w:type="auto"/>
            <w:vAlign w:val="center"/>
          </w:tcPr>
          <w:p w14:paraId="54FCDC42" w14:textId="77777777" w:rsidR="00E96350" w:rsidRPr="002C449F" w:rsidRDefault="00E96350" w:rsidP="005C2FF5">
            <w:pPr>
              <w:pStyle w:val="TAC"/>
              <w:rPr>
                <w:rFonts w:cs="Arial"/>
                <w:color w:val="000000"/>
                <w:szCs w:val="18"/>
              </w:rPr>
            </w:pPr>
            <w:r w:rsidRPr="002C449F">
              <w:rPr>
                <w:rFonts w:cs="Arial"/>
                <w:color w:val="000000"/>
                <w:szCs w:val="18"/>
              </w:rPr>
              <w:t>20</w:t>
            </w:r>
          </w:p>
        </w:tc>
        <w:tc>
          <w:tcPr>
            <w:tcW w:w="0" w:type="auto"/>
            <w:vAlign w:val="center"/>
          </w:tcPr>
          <w:p w14:paraId="039ABAFA" w14:textId="77777777" w:rsidR="00E96350" w:rsidRPr="002C449F" w:rsidRDefault="00E96350" w:rsidP="005C2FF5">
            <w:pPr>
              <w:pStyle w:val="TAC"/>
              <w:rPr>
                <w:rFonts w:cs="Arial"/>
                <w:color w:val="000000"/>
                <w:szCs w:val="18"/>
              </w:rPr>
            </w:pPr>
            <w:r w:rsidRPr="002C449F">
              <w:rPr>
                <w:rFonts w:cs="Arial"/>
                <w:color w:val="000000"/>
                <w:szCs w:val="18"/>
              </w:rPr>
              <w:t>13</w:t>
            </w:r>
          </w:p>
        </w:tc>
        <w:tc>
          <w:tcPr>
            <w:tcW w:w="0" w:type="auto"/>
            <w:vAlign w:val="center"/>
          </w:tcPr>
          <w:p w14:paraId="6203CAFB" w14:textId="77777777" w:rsidR="00E96350" w:rsidRPr="002C449F" w:rsidRDefault="00E96350" w:rsidP="005C2FF5">
            <w:pPr>
              <w:pStyle w:val="TAC"/>
              <w:rPr>
                <w:rFonts w:cs="Arial"/>
                <w:color w:val="000000"/>
                <w:szCs w:val="18"/>
              </w:rPr>
            </w:pPr>
            <w:r w:rsidRPr="002C449F">
              <w:rPr>
                <w:rFonts w:cs="Arial"/>
                <w:color w:val="000000"/>
                <w:szCs w:val="18"/>
              </w:rPr>
              <w:t>7</w:t>
            </w:r>
          </w:p>
        </w:tc>
        <w:tc>
          <w:tcPr>
            <w:tcW w:w="0" w:type="auto"/>
            <w:vAlign w:val="center"/>
          </w:tcPr>
          <w:p w14:paraId="468EE7EF" w14:textId="77777777" w:rsidR="00E96350" w:rsidRPr="002C449F" w:rsidRDefault="00E96350" w:rsidP="005C2FF5">
            <w:pPr>
              <w:pStyle w:val="TAC"/>
              <w:rPr>
                <w:rFonts w:cs="Arial"/>
                <w:color w:val="000000"/>
                <w:szCs w:val="18"/>
              </w:rPr>
            </w:pPr>
            <w:r w:rsidRPr="002C449F">
              <w:rPr>
                <w:rFonts w:cs="Arial"/>
                <w:color w:val="000000"/>
                <w:szCs w:val="18"/>
              </w:rPr>
              <w:t>10</w:t>
            </w:r>
          </w:p>
        </w:tc>
        <w:tc>
          <w:tcPr>
            <w:tcW w:w="0" w:type="auto"/>
            <w:vAlign w:val="center"/>
          </w:tcPr>
          <w:p w14:paraId="7364931D" w14:textId="77777777" w:rsidR="00E96350" w:rsidRPr="002C449F" w:rsidRDefault="00E96350" w:rsidP="005C2FF5">
            <w:pPr>
              <w:pStyle w:val="TAC"/>
              <w:rPr>
                <w:rFonts w:cs="Arial"/>
                <w:color w:val="000000"/>
                <w:szCs w:val="18"/>
              </w:rPr>
            </w:pPr>
            <w:r w:rsidRPr="002C449F">
              <w:rPr>
                <w:rFonts w:cs="Arial"/>
                <w:color w:val="000000"/>
                <w:szCs w:val="18"/>
              </w:rPr>
              <w:t>1</w:t>
            </w:r>
          </w:p>
        </w:tc>
        <w:tc>
          <w:tcPr>
            <w:tcW w:w="0" w:type="auto"/>
            <w:vAlign w:val="center"/>
          </w:tcPr>
          <w:p w14:paraId="746CB0D3" w14:textId="77777777" w:rsidR="00E96350" w:rsidRPr="002C449F" w:rsidRDefault="00E96350" w:rsidP="005C2FF5">
            <w:pPr>
              <w:pStyle w:val="TAC"/>
              <w:rPr>
                <w:rFonts w:cs="Arial"/>
                <w:color w:val="000000"/>
                <w:szCs w:val="18"/>
              </w:rPr>
            </w:pPr>
            <w:r w:rsidRPr="002C449F">
              <w:rPr>
                <w:rFonts w:cs="Arial"/>
                <w:color w:val="000000"/>
                <w:szCs w:val="18"/>
              </w:rPr>
              <w:t>8</w:t>
            </w:r>
          </w:p>
        </w:tc>
        <w:tc>
          <w:tcPr>
            <w:tcW w:w="0" w:type="auto"/>
            <w:vAlign w:val="center"/>
          </w:tcPr>
          <w:p w14:paraId="08C88112" w14:textId="77777777" w:rsidR="00E96350" w:rsidRPr="002C449F" w:rsidRDefault="00E96350" w:rsidP="005C2FF5">
            <w:pPr>
              <w:pStyle w:val="TAC"/>
              <w:rPr>
                <w:rFonts w:cs="Arial"/>
                <w:color w:val="000000"/>
                <w:szCs w:val="18"/>
              </w:rPr>
            </w:pPr>
            <w:r w:rsidRPr="002C449F">
              <w:rPr>
                <w:rFonts w:cs="Arial"/>
                <w:color w:val="000000"/>
                <w:szCs w:val="18"/>
              </w:rPr>
              <w:t>12</w:t>
            </w:r>
          </w:p>
        </w:tc>
        <w:tc>
          <w:tcPr>
            <w:tcW w:w="0" w:type="auto"/>
            <w:vAlign w:val="center"/>
          </w:tcPr>
          <w:p w14:paraId="0F0C511B" w14:textId="77777777" w:rsidR="00E96350" w:rsidRPr="002C449F" w:rsidRDefault="00E96350" w:rsidP="005C2FF5">
            <w:pPr>
              <w:pStyle w:val="TAC"/>
              <w:rPr>
                <w:rFonts w:cs="Arial"/>
                <w:color w:val="000000"/>
                <w:szCs w:val="18"/>
              </w:rPr>
            </w:pPr>
            <w:r w:rsidRPr="002C449F">
              <w:rPr>
                <w:rFonts w:cs="Arial"/>
                <w:color w:val="000000"/>
                <w:szCs w:val="18"/>
              </w:rPr>
              <w:t>6</w:t>
            </w:r>
          </w:p>
        </w:tc>
        <w:tc>
          <w:tcPr>
            <w:tcW w:w="0" w:type="auto"/>
            <w:vAlign w:val="center"/>
          </w:tcPr>
          <w:p w14:paraId="669029CF" w14:textId="77777777" w:rsidR="00E96350" w:rsidRPr="002C449F" w:rsidRDefault="00E96350" w:rsidP="005C2FF5">
            <w:pPr>
              <w:pStyle w:val="TAC"/>
              <w:rPr>
                <w:rFonts w:cs="Arial"/>
                <w:color w:val="000000"/>
                <w:szCs w:val="18"/>
              </w:rPr>
            </w:pPr>
            <w:r w:rsidRPr="002C449F">
              <w:rPr>
                <w:rFonts w:cs="Arial"/>
                <w:color w:val="000000"/>
                <w:szCs w:val="18"/>
              </w:rPr>
              <w:t>14</w:t>
            </w:r>
          </w:p>
        </w:tc>
      </w:tr>
      <w:tr w:rsidR="00E96350" w:rsidRPr="002C449F" w14:paraId="284E66EF" w14:textId="77777777" w:rsidTr="005C2FF5">
        <w:trPr>
          <w:trHeight w:val="227"/>
          <w:jc w:val="center"/>
        </w:trPr>
        <w:tc>
          <w:tcPr>
            <w:tcW w:w="868" w:type="dxa"/>
            <w:shd w:val="clear" w:color="auto" w:fill="D9D9D9"/>
            <w:vAlign w:val="center"/>
          </w:tcPr>
          <w:p w14:paraId="0E1C90CD" w14:textId="77777777" w:rsidR="00E96350" w:rsidRPr="002C449F" w:rsidRDefault="00E96350" w:rsidP="005C2FF5">
            <w:pPr>
              <w:pStyle w:val="TAC"/>
              <w:rPr>
                <w:color w:val="000000"/>
              </w:rPr>
            </w:pPr>
            <w:r w:rsidRPr="002C449F">
              <w:object w:dxaOrig="760" w:dyaOrig="380" w14:anchorId="01260A78">
                <v:shape id="_x0000_i1028" type="#_x0000_t75" style="width:41.95pt;height:20.3pt" o:ole="">
                  <v:imagedata r:id="rId43" o:title=""/>
                </v:shape>
                <o:OLEObject Type="Embed" ProgID="Equation.3" ShapeID="_x0000_i1028" DrawAspect="Content" ObjectID="_1800441996" r:id="rId44"/>
              </w:object>
            </w:r>
          </w:p>
        </w:tc>
        <w:tc>
          <w:tcPr>
            <w:tcW w:w="0" w:type="auto"/>
            <w:vAlign w:val="center"/>
          </w:tcPr>
          <w:p w14:paraId="78EBCA55" w14:textId="77777777" w:rsidR="00E96350" w:rsidRPr="002C449F" w:rsidRDefault="00E96350" w:rsidP="005C2FF5">
            <w:pPr>
              <w:pStyle w:val="TAC"/>
              <w:rPr>
                <w:rFonts w:cs="Arial"/>
                <w:color w:val="000000"/>
                <w:szCs w:val="18"/>
              </w:rPr>
            </w:pPr>
            <w:r w:rsidRPr="002C449F">
              <w:rPr>
                <w:rFonts w:cs="Arial"/>
                <w:color w:val="000000"/>
                <w:szCs w:val="18"/>
              </w:rPr>
              <w:t>15</w:t>
            </w:r>
          </w:p>
        </w:tc>
        <w:tc>
          <w:tcPr>
            <w:tcW w:w="0" w:type="auto"/>
            <w:vAlign w:val="center"/>
          </w:tcPr>
          <w:p w14:paraId="08BE121F" w14:textId="77777777" w:rsidR="00E96350" w:rsidRPr="002C449F" w:rsidRDefault="00E96350" w:rsidP="005C2FF5">
            <w:pPr>
              <w:pStyle w:val="TAC"/>
              <w:rPr>
                <w:rFonts w:cs="Arial"/>
                <w:color w:val="000000"/>
                <w:szCs w:val="18"/>
              </w:rPr>
            </w:pPr>
            <w:r w:rsidRPr="002C449F">
              <w:rPr>
                <w:rFonts w:cs="Arial"/>
                <w:color w:val="000000"/>
                <w:szCs w:val="18"/>
              </w:rPr>
              <w:t>18</w:t>
            </w:r>
          </w:p>
        </w:tc>
        <w:tc>
          <w:tcPr>
            <w:tcW w:w="0" w:type="auto"/>
            <w:vAlign w:val="center"/>
          </w:tcPr>
          <w:p w14:paraId="7EC9F0D2" w14:textId="77777777" w:rsidR="00E96350" w:rsidRPr="002C449F" w:rsidRDefault="00E96350" w:rsidP="005C2FF5">
            <w:pPr>
              <w:pStyle w:val="TAC"/>
              <w:rPr>
                <w:rFonts w:cs="Arial"/>
                <w:color w:val="000000"/>
                <w:szCs w:val="18"/>
              </w:rPr>
            </w:pPr>
            <w:r w:rsidRPr="002C449F">
              <w:rPr>
                <w:rFonts w:cs="Arial"/>
                <w:color w:val="000000"/>
                <w:szCs w:val="18"/>
              </w:rPr>
              <w:t>13</w:t>
            </w:r>
          </w:p>
        </w:tc>
        <w:tc>
          <w:tcPr>
            <w:tcW w:w="0" w:type="auto"/>
            <w:vAlign w:val="center"/>
          </w:tcPr>
          <w:p w14:paraId="2428A605" w14:textId="77777777" w:rsidR="00E96350" w:rsidRPr="002C449F" w:rsidRDefault="00E96350" w:rsidP="005C2FF5">
            <w:pPr>
              <w:pStyle w:val="TAC"/>
              <w:rPr>
                <w:rFonts w:cs="Arial"/>
                <w:color w:val="000000"/>
                <w:szCs w:val="18"/>
              </w:rPr>
            </w:pPr>
            <w:r w:rsidRPr="002C449F">
              <w:rPr>
                <w:rFonts w:cs="Arial"/>
                <w:color w:val="000000"/>
                <w:szCs w:val="18"/>
              </w:rPr>
              <w:t>1</w:t>
            </w:r>
          </w:p>
        </w:tc>
        <w:tc>
          <w:tcPr>
            <w:tcW w:w="0" w:type="auto"/>
            <w:vAlign w:val="center"/>
          </w:tcPr>
          <w:p w14:paraId="4675DFDD" w14:textId="77777777" w:rsidR="00E96350" w:rsidRPr="002C449F" w:rsidRDefault="00E96350" w:rsidP="005C2FF5">
            <w:pPr>
              <w:pStyle w:val="TAC"/>
              <w:rPr>
                <w:rFonts w:cs="Arial"/>
                <w:color w:val="000000"/>
                <w:szCs w:val="18"/>
              </w:rPr>
            </w:pPr>
            <w:r w:rsidRPr="002C449F">
              <w:rPr>
                <w:rFonts w:cs="Arial"/>
                <w:color w:val="000000"/>
                <w:szCs w:val="18"/>
              </w:rPr>
              <w:t>12</w:t>
            </w:r>
          </w:p>
        </w:tc>
        <w:tc>
          <w:tcPr>
            <w:tcW w:w="0" w:type="auto"/>
            <w:vAlign w:val="center"/>
          </w:tcPr>
          <w:p w14:paraId="3319F727" w14:textId="77777777" w:rsidR="00E96350" w:rsidRPr="002C449F" w:rsidRDefault="00E96350" w:rsidP="005C2FF5">
            <w:pPr>
              <w:pStyle w:val="TAC"/>
              <w:rPr>
                <w:rFonts w:cs="Arial"/>
                <w:color w:val="000000"/>
                <w:szCs w:val="18"/>
              </w:rPr>
            </w:pPr>
            <w:r w:rsidRPr="002C449F">
              <w:rPr>
                <w:rFonts w:cs="Arial"/>
                <w:color w:val="000000"/>
                <w:szCs w:val="18"/>
              </w:rPr>
              <w:t>9</w:t>
            </w:r>
          </w:p>
        </w:tc>
        <w:tc>
          <w:tcPr>
            <w:tcW w:w="0" w:type="auto"/>
            <w:vAlign w:val="center"/>
          </w:tcPr>
          <w:p w14:paraId="062B7328" w14:textId="77777777" w:rsidR="00E96350" w:rsidRPr="002C449F" w:rsidRDefault="00E96350" w:rsidP="005C2FF5">
            <w:pPr>
              <w:pStyle w:val="TAC"/>
              <w:rPr>
                <w:rFonts w:cs="Arial"/>
                <w:color w:val="000000"/>
                <w:szCs w:val="18"/>
              </w:rPr>
            </w:pPr>
            <w:r w:rsidRPr="002C449F">
              <w:rPr>
                <w:rFonts w:cs="Arial"/>
                <w:color w:val="000000"/>
                <w:szCs w:val="18"/>
              </w:rPr>
              <w:t>6</w:t>
            </w:r>
          </w:p>
        </w:tc>
        <w:tc>
          <w:tcPr>
            <w:tcW w:w="0" w:type="auto"/>
            <w:vAlign w:val="center"/>
          </w:tcPr>
          <w:p w14:paraId="4BED6CCB" w14:textId="77777777" w:rsidR="00E96350" w:rsidRPr="002C449F" w:rsidRDefault="00E96350" w:rsidP="005C2FF5">
            <w:pPr>
              <w:pStyle w:val="TAC"/>
              <w:rPr>
                <w:rFonts w:cs="Arial"/>
                <w:color w:val="000000"/>
                <w:szCs w:val="18"/>
              </w:rPr>
            </w:pPr>
            <w:r w:rsidRPr="002C449F">
              <w:rPr>
                <w:rFonts w:cs="Arial"/>
                <w:color w:val="000000"/>
                <w:szCs w:val="18"/>
              </w:rPr>
              <w:t>7</w:t>
            </w:r>
          </w:p>
        </w:tc>
        <w:tc>
          <w:tcPr>
            <w:tcW w:w="0" w:type="auto"/>
            <w:vAlign w:val="center"/>
          </w:tcPr>
          <w:p w14:paraId="6E73887A" w14:textId="77777777" w:rsidR="00E96350" w:rsidRPr="002C449F" w:rsidRDefault="00E96350" w:rsidP="005C2FF5">
            <w:pPr>
              <w:pStyle w:val="TAC"/>
              <w:rPr>
                <w:rFonts w:cs="Arial"/>
                <w:color w:val="000000"/>
                <w:szCs w:val="18"/>
              </w:rPr>
            </w:pPr>
            <w:r w:rsidRPr="002C449F">
              <w:rPr>
                <w:rFonts w:cs="Arial"/>
                <w:color w:val="000000"/>
                <w:szCs w:val="18"/>
              </w:rPr>
              <w:t>5</w:t>
            </w:r>
          </w:p>
        </w:tc>
        <w:tc>
          <w:tcPr>
            <w:tcW w:w="0" w:type="auto"/>
            <w:vAlign w:val="center"/>
          </w:tcPr>
          <w:p w14:paraId="61479D44" w14:textId="77777777" w:rsidR="00E96350" w:rsidRPr="002C449F" w:rsidRDefault="00E96350" w:rsidP="005C2FF5">
            <w:pPr>
              <w:pStyle w:val="TAC"/>
              <w:rPr>
                <w:rFonts w:cs="Arial"/>
                <w:color w:val="000000"/>
                <w:szCs w:val="18"/>
              </w:rPr>
            </w:pPr>
            <w:r w:rsidRPr="002C449F">
              <w:rPr>
                <w:rFonts w:cs="Arial"/>
                <w:color w:val="000000"/>
                <w:szCs w:val="18"/>
              </w:rPr>
              <w:t>3</w:t>
            </w:r>
          </w:p>
        </w:tc>
        <w:tc>
          <w:tcPr>
            <w:tcW w:w="0" w:type="auto"/>
            <w:vAlign w:val="center"/>
          </w:tcPr>
          <w:p w14:paraId="136917BE" w14:textId="77777777" w:rsidR="00E96350" w:rsidRPr="002C449F" w:rsidRDefault="00E96350" w:rsidP="005C2FF5">
            <w:pPr>
              <w:pStyle w:val="TAC"/>
              <w:rPr>
                <w:rFonts w:cs="Arial"/>
                <w:color w:val="000000"/>
                <w:szCs w:val="18"/>
              </w:rPr>
            </w:pPr>
            <w:r w:rsidRPr="002C449F">
              <w:rPr>
                <w:rFonts w:cs="Arial"/>
                <w:color w:val="000000"/>
                <w:szCs w:val="18"/>
              </w:rPr>
              <w:t>2</w:t>
            </w:r>
          </w:p>
        </w:tc>
        <w:tc>
          <w:tcPr>
            <w:tcW w:w="0" w:type="auto"/>
            <w:vAlign w:val="center"/>
          </w:tcPr>
          <w:p w14:paraId="41C085ED" w14:textId="77777777" w:rsidR="00E96350" w:rsidRPr="002C449F" w:rsidRDefault="00E96350" w:rsidP="005C2FF5">
            <w:pPr>
              <w:pStyle w:val="TAC"/>
              <w:rPr>
                <w:rFonts w:cs="Arial"/>
                <w:color w:val="000000"/>
                <w:szCs w:val="18"/>
              </w:rPr>
            </w:pPr>
            <w:r w:rsidRPr="002C449F">
              <w:rPr>
                <w:rFonts w:cs="Arial"/>
                <w:color w:val="000000"/>
                <w:szCs w:val="18"/>
              </w:rPr>
              <w:t>8</w:t>
            </w:r>
          </w:p>
        </w:tc>
        <w:tc>
          <w:tcPr>
            <w:tcW w:w="0" w:type="auto"/>
            <w:vAlign w:val="center"/>
          </w:tcPr>
          <w:p w14:paraId="11DEADE4" w14:textId="77777777" w:rsidR="00E96350" w:rsidRPr="002C449F" w:rsidRDefault="00E96350" w:rsidP="005C2FF5">
            <w:pPr>
              <w:pStyle w:val="TAC"/>
              <w:rPr>
                <w:rFonts w:cs="Arial"/>
                <w:color w:val="000000"/>
                <w:szCs w:val="18"/>
              </w:rPr>
            </w:pPr>
            <w:r w:rsidRPr="002C449F">
              <w:rPr>
                <w:rFonts w:cs="Arial"/>
                <w:color w:val="000000"/>
                <w:szCs w:val="18"/>
              </w:rPr>
              <w:t>14</w:t>
            </w:r>
          </w:p>
        </w:tc>
        <w:tc>
          <w:tcPr>
            <w:tcW w:w="0" w:type="auto"/>
            <w:vAlign w:val="center"/>
          </w:tcPr>
          <w:p w14:paraId="26C1C0AC" w14:textId="77777777" w:rsidR="00E96350" w:rsidRPr="002C449F" w:rsidRDefault="00E96350" w:rsidP="005C2FF5">
            <w:pPr>
              <w:pStyle w:val="TAC"/>
              <w:rPr>
                <w:rFonts w:cs="Arial"/>
                <w:color w:val="000000"/>
                <w:szCs w:val="18"/>
              </w:rPr>
            </w:pPr>
            <w:r w:rsidRPr="002C449F">
              <w:rPr>
                <w:rFonts w:cs="Arial"/>
                <w:color w:val="000000"/>
                <w:szCs w:val="18"/>
              </w:rPr>
              <w:t>17</w:t>
            </w:r>
          </w:p>
        </w:tc>
        <w:tc>
          <w:tcPr>
            <w:tcW w:w="0" w:type="auto"/>
            <w:vAlign w:val="center"/>
          </w:tcPr>
          <w:p w14:paraId="72094CD7" w14:textId="77777777" w:rsidR="00E96350" w:rsidRPr="002C449F" w:rsidRDefault="00E96350" w:rsidP="005C2FF5">
            <w:pPr>
              <w:pStyle w:val="TAC"/>
              <w:rPr>
                <w:rFonts w:cs="Arial"/>
                <w:color w:val="000000"/>
                <w:szCs w:val="18"/>
              </w:rPr>
            </w:pPr>
            <w:r w:rsidRPr="002C449F">
              <w:rPr>
                <w:rFonts w:cs="Arial"/>
                <w:color w:val="000000"/>
                <w:szCs w:val="18"/>
              </w:rPr>
              <w:t>19</w:t>
            </w:r>
          </w:p>
        </w:tc>
        <w:tc>
          <w:tcPr>
            <w:tcW w:w="0" w:type="auto"/>
            <w:vAlign w:val="center"/>
          </w:tcPr>
          <w:p w14:paraId="69D5C372" w14:textId="77777777" w:rsidR="00E96350" w:rsidRPr="002C449F" w:rsidRDefault="00E96350" w:rsidP="005C2FF5">
            <w:pPr>
              <w:pStyle w:val="TAC"/>
              <w:rPr>
                <w:rFonts w:cs="Arial"/>
                <w:color w:val="000000"/>
                <w:szCs w:val="18"/>
              </w:rPr>
            </w:pPr>
            <w:r w:rsidRPr="002C449F">
              <w:rPr>
                <w:rFonts w:cs="Arial"/>
                <w:color w:val="000000"/>
                <w:szCs w:val="18"/>
              </w:rPr>
              <w:t>16</w:t>
            </w:r>
          </w:p>
        </w:tc>
        <w:tc>
          <w:tcPr>
            <w:tcW w:w="0" w:type="auto"/>
            <w:vAlign w:val="center"/>
          </w:tcPr>
          <w:p w14:paraId="48B7E99E" w14:textId="77777777" w:rsidR="00E96350" w:rsidRPr="002C449F" w:rsidRDefault="00E96350" w:rsidP="005C2FF5">
            <w:pPr>
              <w:pStyle w:val="TAC"/>
              <w:rPr>
                <w:rFonts w:cs="Arial"/>
                <w:color w:val="000000"/>
                <w:szCs w:val="18"/>
              </w:rPr>
            </w:pPr>
            <w:r w:rsidRPr="002C449F">
              <w:rPr>
                <w:rFonts w:cs="Arial"/>
                <w:color w:val="000000"/>
                <w:szCs w:val="18"/>
              </w:rPr>
              <w:t>11</w:t>
            </w:r>
          </w:p>
        </w:tc>
        <w:tc>
          <w:tcPr>
            <w:tcW w:w="0" w:type="auto"/>
            <w:vAlign w:val="center"/>
          </w:tcPr>
          <w:p w14:paraId="528A403E" w14:textId="77777777" w:rsidR="00E96350" w:rsidRPr="002C449F" w:rsidRDefault="00E96350" w:rsidP="005C2FF5">
            <w:pPr>
              <w:pStyle w:val="TAC"/>
              <w:rPr>
                <w:rFonts w:cs="Arial"/>
                <w:color w:val="000000"/>
                <w:szCs w:val="18"/>
              </w:rPr>
            </w:pPr>
            <w:r w:rsidRPr="002C449F">
              <w:rPr>
                <w:rFonts w:cs="Arial"/>
                <w:color w:val="000000"/>
                <w:szCs w:val="18"/>
              </w:rPr>
              <w:t>20</w:t>
            </w:r>
          </w:p>
        </w:tc>
        <w:tc>
          <w:tcPr>
            <w:tcW w:w="0" w:type="auto"/>
            <w:vAlign w:val="center"/>
          </w:tcPr>
          <w:p w14:paraId="1CCF6F4E" w14:textId="77777777" w:rsidR="00E96350" w:rsidRPr="002C449F" w:rsidRDefault="00E96350" w:rsidP="005C2FF5">
            <w:pPr>
              <w:pStyle w:val="TAC"/>
              <w:rPr>
                <w:rFonts w:cs="Arial"/>
                <w:color w:val="000000"/>
                <w:szCs w:val="18"/>
              </w:rPr>
            </w:pPr>
            <w:r w:rsidRPr="002C449F">
              <w:rPr>
                <w:rFonts w:cs="Arial"/>
                <w:color w:val="000000"/>
                <w:szCs w:val="18"/>
              </w:rPr>
              <w:t>10</w:t>
            </w:r>
          </w:p>
        </w:tc>
        <w:tc>
          <w:tcPr>
            <w:tcW w:w="0" w:type="auto"/>
            <w:vAlign w:val="center"/>
          </w:tcPr>
          <w:p w14:paraId="5CEDC293" w14:textId="77777777" w:rsidR="00E96350" w:rsidRPr="002C449F" w:rsidRDefault="00E96350" w:rsidP="005C2FF5">
            <w:pPr>
              <w:pStyle w:val="TAC"/>
              <w:rPr>
                <w:rFonts w:cs="Arial"/>
                <w:color w:val="000000"/>
                <w:szCs w:val="18"/>
              </w:rPr>
            </w:pPr>
            <w:r w:rsidRPr="002C449F">
              <w:rPr>
                <w:rFonts w:cs="Arial"/>
                <w:color w:val="000000"/>
                <w:szCs w:val="18"/>
              </w:rPr>
              <w:t>4</w:t>
            </w:r>
          </w:p>
        </w:tc>
      </w:tr>
    </w:tbl>
    <w:p w14:paraId="62CF9705" w14:textId="77777777" w:rsidR="00E96350" w:rsidRPr="002C449F" w:rsidRDefault="00E96350" w:rsidP="00E96350">
      <w:pPr>
        <w:ind w:left="48"/>
        <w:rPr>
          <w:rFonts w:eastAsia="Batang"/>
        </w:rPr>
      </w:pPr>
    </w:p>
    <w:p w14:paraId="50E17D7F" w14:textId="51800F9D" w:rsidR="00E96350" w:rsidRPr="002C449F" w:rsidRDefault="00E96350" w:rsidP="00E96350">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75985371" w14:textId="77777777" w:rsidR="00E96350" w:rsidRPr="002C449F" w:rsidRDefault="00E96350" w:rsidP="00E96350">
      <w:pPr>
        <w:pStyle w:val="EQ"/>
        <w:tabs>
          <w:tab w:val="clear" w:pos="4536"/>
          <w:tab w:val="center" w:pos="4820"/>
        </w:tabs>
        <w:jc w:val="right"/>
      </w:pPr>
      <w:r>
        <w:tab/>
      </w:r>
      <w:r w:rsidRPr="002C449F">
        <w:rPr>
          <w:position w:val="-14"/>
        </w:rPr>
        <w:object w:dxaOrig="1280" w:dyaOrig="400" w14:anchorId="2B6C4109">
          <v:shape id="_x0000_i1029" type="#_x0000_t75" style="width:60.5pt;height:20.3pt" o:ole="">
            <v:imagedata r:id="rId45" o:title=""/>
          </v:shape>
          <o:OLEObject Type="Embed" ProgID="Equation.3" ShapeID="_x0000_i1029" DrawAspect="Content" ObjectID="_1800441997" r:id="rId46"/>
        </w:object>
      </w:r>
      <w:r>
        <w:t>,</w:t>
      </w:r>
      <w:r>
        <w:tab/>
      </w:r>
      <w:r w:rsidRPr="002C449F">
        <w:t>(</w:t>
      </w:r>
      <w:r>
        <w:rPr>
          <w:lang w:eastAsia="ko-KR"/>
        </w:rPr>
        <w:t>7.2-7</w:t>
      </w:r>
      <w:r w:rsidRPr="002C449F">
        <w:t>)</w:t>
      </w:r>
    </w:p>
    <w:p w14:paraId="6FC5FBE0" w14:textId="77777777" w:rsidR="00E96350" w:rsidRPr="002C449F" w:rsidRDefault="00E96350" w:rsidP="00E96350">
      <w:pPr>
        <w:rPr>
          <w:rFonts w:eastAsia="Batang"/>
        </w:rPr>
      </w:pPr>
      <w:r w:rsidRPr="002C449F">
        <w:rPr>
          <w:rFonts w:eastAsia="Batang"/>
        </w:rPr>
        <w:t xml:space="preserve">where </w:t>
      </w:r>
      <w:r w:rsidRPr="002C449F">
        <w:rPr>
          <w:rFonts w:eastAsia="Batang"/>
          <w:i/>
        </w:rPr>
        <w:t>X</w:t>
      </w:r>
      <w:r w:rsidRPr="002C449F">
        <w:rPr>
          <w:rFonts w:eastAsia="Batang"/>
        </w:rPr>
        <w:t xml:space="preserve"> is the per-cluster XPR in dB </w:t>
      </w:r>
      <w:r w:rsidRPr="002C449F">
        <w:rPr>
          <w:lang w:eastAsia="ko-KR"/>
        </w:rPr>
        <w:t>from</w:t>
      </w:r>
      <w:r>
        <w:rPr>
          <w:lang w:eastAsia="ko-KR"/>
        </w:rPr>
        <w:t xml:space="preserve"> the</w:t>
      </w:r>
      <w:r w:rsidRPr="002C449F">
        <w:rPr>
          <w:lang w:eastAsia="ko-KR"/>
        </w:rPr>
        <w:t xml:space="preserve"> </w:t>
      </w:r>
      <w:r>
        <w:rPr>
          <w:rFonts w:eastAsia="Batang"/>
        </w:rPr>
        <w:t xml:space="preserve">tables provided in section </w:t>
      </w:r>
      <w:r w:rsidRPr="00234F9D">
        <w:rPr>
          <w:rFonts w:eastAsia="Batang"/>
        </w:rPr>
        <w:t>B.2.X1.Y1</w:t>
      </w:r>
      <w:r w:rsidRPr="002C449F">
        <w:rPr>
          <w:rFonts w:eastAsia="Batang"/>
        </w:rPr>
        <w:t xml:space="preserve">. </w:t>
      </w:r>
    </w:p>
    <w:p w14:paraId="195CBAE3" w14:textId="77777777" w:rsidR="00E96350" w:rsidRDefault="00E96350" w:rsidP="00E96350">
      <w:pPr>
        <w:rPr>
          <w:rFonts w:eastAsia="Batang"/>
        </w:rPr>
      </w:pPr>
    </w:p>
    <w:p w14:paraId="157A4958" w14:textId="77777777" w:rsidR="00E96350" w:rsidRPr="002C449F" w:rsidRDefault="00E96350" w:rsidP="00E96350">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0F5C7543" w14:textId="77777777" w:rsidR="00E96350" w:rsidRPr="002C449F" w:rsidRDefault="00E96350" w:rsidP="00E96350">
      <w:pPr>
        <w:pStyle w:val="TH"/>
        <w:rPr>
          <w:rFonts w:eastAsia="Batang"/>
        </w:rPr>
      </w:pPr>
      <w:bookmarkStart w:id="8" w:name="_Ref4748995"/>
      <w:r w:rsidRPr="003A2706">
        <w:t>Table 7.2-</w:t>
      </w:r>
      <w:bookmarkEnd w:id="8"/>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E96350" w:rsidRPr="002C449F" w14:paraId="3D7B4DF1" w14:textId="77777777" w:rsidTr="005C2FF5">
        <w:trPr>
          <w:trHeight w:val="283"/>
          <w:jc w:val="center"/>
        </w:trPr>
        <w:tc>
          <w:tcPr>
            <w:tcW w:w="3899" w:type="dxa"/>
            <w:vMerge w:val="restart"/>
            <w:shd w:val="clear" w:color="auto" w:fill="D9D9D9"/>
            <w:vAlign w:val="center"/>
          </w:tcPr>
          <w:p w14:paraId="690B38F8" w14:textId="77777777" w:rsidR="00E96350" w:rsidRPr="002C449F" w:rsidRDefault="00E96350" w:rsidP="005C2FF5">
            <w:pPr>
              <w:pStyle w:val="TAH"/>
            </w:pPr>
            <w:r w:rsidRPr="002C449F">
              <w:t>Parameter description</w:t>
            </w:r>
          </w:p>
        </w:tc>
        <w:tc>
          <w:tcPr>
            <w:tcW w:w="1204" w:type="dxa"/>
            <w:vMerge w:val="restart"/>
            <w:shd w:val="clear" w:color="auto" w:fill="D9D9D9"/>
            <w:vAlign w:val="center"/>
          </w:tcPr>
          <w:p w14:paraId="6E9573AF" w14:textId="77777777" w:rsidR="00E96350" w:rsidRPr="002C449F" w:rsidRDefault="00E96350" w:rsidP="005C2FF5">
            <w:pPr>
              <w:pStyle w:val="TAH"/>
            </w:pPr>
            <w:r w:rsidRPr="002C449F">
              <w:t>Symbol</w:t>
            </w:r>
          </w:p>
        </w:tc>
        <w:tc>
          <w:tcPr>
            <w:tcW w:w="4249" w:type="dxa"/>
            <w:gridSpan w:val="3"/>
            <w:shd w:val="clear" w:color="auto" w:fill="D9D9D9"/>
            <w:vAlign w:val="center"/>
          </w:tcPr>
          <w:p w14:paraId="7683E87F" w14:textId="77777777" w:rsidR="00E96350" w:rsidRPr="002C449F" w:rsidRDefault="00E96350" w:rsidP="005C2FF5">
            <w:pPr>
              <w:pStyle w:val="TAH"/>
            </w:pPr>
            <w:r w:rsidRPr="002C449F">
              <w:t>Parameter value</w:t>
            </w:r>
          </w:p>
        </w:tc>
      </w:tr>
      <w:tr w:rsidR="00E96350" w:rsidRPr="002C449F" w14:paraId="56DF0AF7" w14:textId="77777777" w:rsidTr="005C2FF5">
        <w:trPr>
          <w:trHeight w:val="283"/>
          <w:jc w:val="center"/>
        </w:trPr>
        <w:tc>
          <w:tcPr>
            <w:tcW w:w="3899" w:type="dxa"/>
            <w:vMerge/>
            <w:shd w:val="clear" w:color="auto" w:fill="D9D9D9"/>
            <w:vAlign w:val="center"/>
          </w:tcPr>
          <w:p w14:paraId="3E69EF7E" w14:textId="77777777" w:rsidR="00E96350" w:rsidRPr="002C449F" w:rsidRDefault="00E96350" w:rsidP="005C2FF5">
            <w:pPr>
              <w:pStyle w:val="TAH"/>
            </w:pPr>
          </w:p>
        </w:tc>
        <w:tc>
          <w:tcPr>
            <w:tcW w:w="1204" w:type="dxa"/>
            <w:vMerge/>
            <w:shd w:val="clear" w:color="auto" w:fill="D9D9D9"/>
            <w:vAlign w:val="center"/>
          </w:tcPr>
          <w:p w14:paraId="01157F8E" w14:textId="77777777" w:rsidR="00E96350" w:rsidRPr="002C449F" w:rsidRDefault="00E96350" w:rsidP="005C2FF5">
            <w:pPr>
              <w:pStyle w:val="TAH"/>
            </w:pPr>
          </w:p>
        </w:tc>
        <w:tc>
          <w:tcPr>
            <w:tcW w:w="1588" w:type="dxa"/>
            <w:shd w:val="clear" w:color="auto" w:fill="D9D9D9"/>
            <w:vAlign w:val="center"/>
          </w:tcPr>
          <w:p w14:paraId="30CB28B4" w14:textId="77777777" w:rsidR="00E96350" w:rsidRPr="00A031B5" w:rsidRDefault="00E96350" w:rsidP="005C2FF5">
            <w:pPr>
              <w:pStyle w:val="TAH"/>
              <w:rPr>
                <w:color w:val="808080" w:themeColor="background1" w:themeShade="80"/>
              </w:rPr>
            </w:pPr>
            <w:r w:rsidRPr="00A031B5">
              <w:rPr>
                <w:color w:val="808080" w:themeColor="background1" w:themeShade="80"/>
              </w:rPr>
              <w:t xml:space="preserve">FR1 </w:t>
            </w:r>
            <w:r w:rsidRPr="00A031B5">
              <w:rPr>
                <w:rFonts w:cs="Arial"/>
                <w:color w:val="808080" w:themeColor="background1" w:themeShade="80"/>
              </w:rPr>
              <w:t>≤</w:t>
            </w:r>
            <w:r w:rsidRPr="00A031B5">
              <w:rPr>
                <w:color w:val="808080" w:themeColor="background1" w:themeShade="80"/>
              </w:rPr>
              <w:t>2.5GHz</w:t>
            </w:r>
          </w:p>
        </w:tc>
        <w:tc>
          <w:tcPr>
            <w:tcW w:w="1405" w:type="dxa"/>
            <w:shd w:val="clear" w:color="auto" w:fill="D9D9D9"/>
            <w:vAlign w:val="center"/>
          </w:tcPr>
          <w:p w14:paraId="7CE54B1E" w14:textId="77777777" w:rsidR="00E96350" w:rsidRPr="002C449F" w:rsidRDefault="00E96350" w:rsidP="005C2FF5">
            <w:pPr>
              <w:pStyle w:val="TAH"/>
            </w:pPr>
            <w:r w:rsidRPr="002C449F">
              <w:t>FR1 &gt;2.5GHz</w:t>
            </w:r>
          </w:p>
        </w:tc>
        <w:tc>
          <w:tcPr>
            <w:tcW w:w="1256" w:type="dxa"/>
            <w:shd w:val="clear" w:color="auto" w:fill="D9D9D9"/>
            <w:vAlign w:val="center"/>
          </w:tcPr>
          <w:p w14:paraId="037FBF6B" w14:textId="77777777" w:rsidR="00E96350" w:rsidRPr="00A031B5" w:rsidRDefault="00E96350" w:rsidP="005C2FF5">
            <w:pPr>
              <w:pStyle w:val="TAH"/>
              <w:rPr>
                <w:color w:val="808080" w:themeColor="background1" w:themeShade="80"/>
              </w:rPr>
            </w:pPr>
            <w:r w:rsidRPr="00A031B5">
              <w:rPr>
                <w:color w:val="808080" w:themeColor="background1" w:themeShade="80"/>
              </w:rPr>
              <w:t>FR2</w:t>
            </w:r>
          </w:p>
        </w:tc>
      </w:tr>
      <w:tr w:rsidR="00E96350" w:rsidRPr="002C449F" w14:paraId="60463DEC" w14:textId="77777777" w:rsidTr="005C2FF5">
        <w:trPr>
          <w:jc w:val="center"/>
        </w:trPr>
        <w:tc>
          <w:tcPr>
            <w:tcW w:w="3899" w:type="dxa"/>
            <w:vAlign w:val="center"/>
          </w:tcPr>
          <w:p w14:paraId="45B48E2E" w14:textId="77777777" w:rsidR="00E96350" w:rsidRPr="002C449F" w:rsidRDefault="00E96350" w:rsidP="005C2FF5">
            <w:pPr>
              <w:pStyle w:val="TAC"/>
            </w:pPr>
            <w:r w:rsidRPr="002C449F">
              <w:t>Antenna panels in vertical dimension</w:t>
            </w:r>
          </w:p>
        </w:tc>
        <w:tc>
          <w:tcPr>
            <w:tcW w:w="1204" w:type="dxa"/>
            <w:vAlign w:val="center"/>
          </w:tcPr>
          <w:p w14:paraId="3ABF5C7E" w14:textId="77777777" w:rsidR="00E96350" w:rsidRPr="002C449F" w:rsidRDefault="00E96350" w:rsidP="005C2FF5">
            <w:pPr>
              <w:pStyle w:val="TAC"/>
            </w:pPr>
            <w:r w:rsidRPr="002C449F">
              <w:rPr>
                <w:i/>
              </w:rPr>
              <w:t>M</w:t>
            </w:r>
            <w:r w:rsidRPr="002C449F">
              <w:rPr>
                <w:i/>
                <w:vertAlign w:val="subscript"/>
              </w:rPr>
              <w:t>g</w:t>
            </w:r>
          </w:p>
        </w:tc>
        <w:tc>
          <w:tcPr>
            <w:tcW w:w="1588" w:type="dxa"/>
            <w:vAlign w:val="center"/>
          </w:tcPr>
          <w:p w14:paraId="5A4C292F" w14:textId="77777777" w:rsidR="00E96350" w:rsidRPr="00A031B5" w:rsidRDefault="00E96350" w:rsidP="005C2FF5">
            <w:pPr>
              <w:pStyle w:val="TAC"/>
              <w:rPr>
                <w:color w:val="808080" w:themeColor="background1" w:themeShade="80"/>
              </w:rPr>
            </w:pPr>
            <w:r w:rsidRPr="00A031B5">
              <w:rPr>
                <w:color w:val="808080" w:themeColor="background1" w:themeShade="80"/>
              </w:rPr>
              <w:t>1</w:t>
            </w:r>
          </w:p>
        </w:tc>
        <w:tc>
          <w:tcPr>
            <w:tcW w:w="1405" w:type="dxa"/>
            <w:vAlign w:val="center"/>
          </w:tcPr>
          <w:p w14:paraId="36D4E0FE" w14:textId="77777777" w:rsidR="00E96350" w:rsidRPr="002C449F" w:rsidRDefault="00E96350" w:rsidP="005C2FF5">
            <w:pPr>
              <w:pStyle w:val="TAC"/>
            </w:pPr>
            <w:r w:rsidRPr="002C449F">
              <w:t>1</w:t>
            </w:r>
          </w:p>
        </w:tc>
        <w:tc>
          <w:tcPr>
            <w:tcW w:w="1256" w:type="dxa"/>
            <w:vAlign w:val="center"/>
          </w:tcPr>
          <w:p w14:paraId="1FC83FD9" w14:textId="77777777" w:rsidR="00E96350" w:rsidRPr="00A031B5" w:rsidRDefault="00E96350" w:rsidP="005C2FF5">
            <w:pPr>
              <w:pStyle w:val="TAC"/>
              <w:rPr>
                <w:color w:val="808080" w:themeColor="background1" w:themeShade="80"/>
              </w:rPr>
            </w:pPr>
            <w:r w:rsidRPr="00A031B5">
              <w:rPr>
                <w:color w:val="808080" w:themeColor="background1" w:themeShade="80"/>
              </w:rPr>
              <w:t>1</w:t>
            </w:r>
          </w:p>
        </w:tc>
      </w:tr>
      <w:tr w:rsidR="00E96350" w:rsidRPr="002C449F" w14:paraId="0ACAA6C2" w14:textId="77777777" w:rsidTr="005C2FF5">
        <w:trPr>
          <w:jc w:val="center"/>
        </w:trPr>
        <w:tc>
          <w:tcPr>
            <w:tcW w:w="3899" w:type="dxa"/>
            <w:vAlign w:val="center"/>
          </w:tcPr>
          <w:p w14:paraId="01C27BA0" w14:textId="77777777" w:rsidR="00E96350" w:rsidRPr="002C449F" w:rsidRDefault="00E96350" w:rsidP="005C2FF5">
            <w:pPr>
              <w:pStyle w:val="TAC"/>
            </w:pPr>
            <w:r w:rsidRPr="002C449F">
              <w:t>Antenna panels in horizontal dimension</w:t>
            </w:r>
          </w:p>
        </w:tc>
        <w:tc>
          <w:tcPr>
            <w:tcW w:w="1204" w:type="dxa"/>
            <w:vAlign w:val="center"/>
          </w:tcPr>
          <w:p w14:paraId="1D0D6A64" w14:textId="77777777" w:rsidR="00E96350" w:rsidRPr="002C449F" w:rsidRDefault="00E96350" w:rsidP="005C2FF5">
            <w:pPr>
              <w:pStyle w:val="TAC"/>
            </w:pPr>
            <w:r w:rsidRPr="002C449F">
              <w:rPr>
                <w:i/>
              </w:rPr>
              <w:t>N</w:t>
            </w:r>
            <w:r w:rsidRPr="002C449F">
              <w:rPr>
                <w:i/>
                <w:vertAlign w:val="subscript"/>
              </w:rPr>
              <w:t>g</w:t>
            </w:r>
          </w:p>
        </w:tc>
        <w:tc>
          <w:tcPr>
            <w:tcW w:w="1588" w:type="dxa"/>
            <w:vAlign w:val="center"/>
          </w:tcPr>
          <w:p w14:paraId="26B739D3" w14:textId="77777777" w:rsidR="00E96350" w:rsidRPr="00A031B5" w:rsidRDefault="00E96350" w:rsidP="005C2FF5">
            <w:pPr>
              <w:pStyle w:val="TAC"/>
              <w:rPr>
                <w:color w:val="808080" w:themeColor="background1" w:themeShade="80"/>
              </w:rPr>
            </w:pPr>
            <w:r w:rsidRPr="00A031B5">
              <w:rPr>
                <w:color w:val="808080" w:themeColor="background1" w:themeShade="80"/>
              </w:rPr>
              <w:t>1</w:t>
            </w:r>
          </w:p>
        </w:tc>
        <w:tc>
          <w:tcPr>
            <w:tcW w:w="1405" w:type="dxa"/>
            <w:vAlign w:val="center"/>
          </w:tcPr>
          <w:p w14:paraId="5E3226AC" w14:textId="77777777" w:rsidR="00E96350" w:rsidRPr="002C449F" w:rsidRDefault="00E96350" w:rsidP="005C2FF5">
            <w:pPr>
              <w:pStyle w:val="TAC"/>
            </w:pPr>
            <w:r w:rsidRPr="002C449F">
              <w:t>1</w:t>
            </w:r>
          </w:p>
        </w:tc>
        <w:tc>
          <w:tcPr>
            <w:tcW w:w="1256" w:type="dxa"/>
            <w:vAlign w:val="center"/>
          </w:tcPr>
          <w:p w14:paraId="45027837" w14:textId="77777777" w:rsidR="00E96350" w:rsidRPr="00A031B5" w:rsidRDefault="00E96350" w:rsidP="005C2FF5">
            <w:pPr>
              <w:pStyle w:val="TAC"/>
              <w:rPr>
                <w:color w:val="808080" w:themeColor="background1" w:themeShade="80"/>
              </w:rPr>
            </w:pPr>
            <w:r w:rsidRPr="00A031B5">
              <w:rPr>
                <w:color w:val="808080" w:themeColor="background1" w:themeShade="80"/>
              </w:rPr>
              <w:t>1</w:t>
            </w:r>
          </w:p>
        </w:tc>
      </w:tr>
      <w:tr w:rsidR="00E96350" w:rsidRPr="002C449F" w14:paraId="6BC40123" w14:textId="77777777" w:rsidTr="005C2FF5">
        <w:trPr>
          <w:jc w:val="center"/>
        </w:trPr>
        <w:tc>
          <w:tcPr>
            <w:tcW w:w="3899" w:type="dxa"/>
            <w:vAlign w:val="center"/>
          </w:tcPr>
          <w:p w14:paraId="1B6C0C9D" w14:textId="77777777" w:rsidR="00E96350" w:rsidRPr="002C449F" w:rsidRDefault="00E96350" w:rsidP="005C2FF5">
            <w:pPr>
              <w:pStyle w:val="TAC"/>
            </w:pPr>
            <w:r w:rsidRPr="002C449F">
              <w:t>Elements per panel in vertical dimension</w:t>
            </w:r>
          </w:p>
        </w:tc>
        <w:tc>
          <w:tcPr>
            <w:tcW w:w="1204" w:type="dxa"/>
            <w:vAlign w:val="center"/>
          </w:tcPr>
          <w:p w14:paraId="1B2C95FD" w14:textId="77777777" w:rsidR="00E96350" w:rsidRPr="002C449F" w:rsidRDefault="00E96350" w:rsidP="005C2FF5">
            <w:pPr>
              <w:pStyle w:val="TAC"/>
            </w:pPr>
            <w:r w:rsidRPr="002C449F">
              <w:rPr>
                <w:i/>
              </w:rPr>
              <w:t>M</w:t>
            </w:r>
            <w:r w:rsidRPr="002C449F">
              <w:rPr>
                <w:i/>
                <w:vertAlign w:val="subscript"/>
              </w:rPr>
              <w:t>e</w:t>
            </w:r>
          </w:p>
        </w:tc>
        <w:tc>
          <w:tcPr>
            <w:tcW w:w="1588" w:type="dxa"/>
            <w:vAlign w:val="center"/>
          </w:tcPr>
          <w:p w14:paraId="1882D22B" w14:textId="77777777" w:rsidR="00E96350" w:rsidRPr="00A031B5" w:rsidRDefault="00E96350" w:rsidP="005C2FF5">
            <w:pPr>
              <w:pStyle w:val="TAC"/>
              <w:rPr>
                <w:color w:val="808080" w:themeColor="background1" w:themeShade="80"/>
              </w:rPr>
            </w:pPr>
            <w:r w:rsidRPr="00A031B5">
              <w:rPr>
                <w:color w:val="808080" w:themeColor="background1" w:themeShade="80"/>
              </w:rPr>
              <w:t>4</w:t>
            </w:r>
          </w:p>
        </w:tc>
        <w:tc>
          <w:tcPr>
            <w:tcW w:w="1405" w:type="dxa"/>
            <w:vAlign w:val="center"/>
          </w:tcPr>
          <w:p w14:paraId="6DC58B7E" w14:textId="77777777" w:rsidR="00E96350" w:rsidRPr="002C449F" w:rsidRDefault="00E96350" w:rsidP="005C2FF5">
            <w:pPr>
              <w:pStyle w:val="TAC"/>
            </w:pPr>
            <w:r w:rsidRPr="002C449F">
              <w:t>8</w:t>
            </w:r>
          </w:p>
        </w:tc>
        <w:tc>
          <w:tcPr>
            <w:tcW w:w="1256" w:type="dxa"/>
            <w:vAlign w:val="center"/>
          </w:tcPr>
          <w:p w14:paraId="4E8552BD" w14:textId="77777777" w:rsidR="00E96350" w:rsidRPr="00A031B5" w:rsidRDefault="00E96350" w:rsidP="005C2FF5">
            <w:pPr>
              <w:pStyle w:val="TAC"/>
              <w:rPr>
                <w:color w:val="808080" w:themeColor="background1" w:themeShade="80"/>
              </w:rPr>
            </w:pPr>
            <w:r w:rsidRPr="00A031B5">
              <w:rPr>
                <w:color w:val="808080" w:themeColor="background1" w:themeShade="80"/>
              </w:rPr>
              <w:t>8</w:t>
            </w:r>
          </w:p>
        </w:tc>
      </w:tr>
      <w:tr w:rsidR="00E96350" w:rsidRPr="002C449F" w14:paraId="4040B0AE" w14:textId="77777777" w:rsidTr="005C2FF5">
        <w:trPr>
          <w:jc w:val="center"/>
        </w:trPr>
        <w:tc>
          <w:tcPr>
            <w:tcW w:w="3899" w:type="dxa"/>
            <w:vAlign w:val="center"/>
          </w:tcPr>
          <w:p w14:paraId="596C8BCE" w14:textId="77777777" w:rsidR="00E96350" w:rsidRPr="002C449F" w:rsidRDefault="00E96350" w:rsidP="005C2FF5">
            <w:pPr>
              <w:pStyle w:val="TAC"/>
            </w:pPr>
            <w:r w:rsidRPr="002C449F">
              <w:t>Elements per panel in horizontal dimension</w:t>
            </w:r>
          </w:p>
        </w:tc>
        <w:tc>
          <w:tcPr>
            <w:tcW w:w="1204" w:type="dxa"/>
            <w:vAlign w:val="center"/>
          </w:tcPr>
          <w:p w14:paraId="343C53D9" w14:textId="77777777" w:rsidR="00E96350" w:rsidRPr="002C449F" w:rsidRDefault="00E96350" w:rsidP="005C2FF5">
            <w:pPr>
              <w:pStyle w:val="TAC"/>
              <w:rPr>
                <w:i/>
              </w:rPr>
            </w:pPr>
            <w:r w:rsidRPr="002C449F">
              <w:rPr>
                <w:i/>
              </w:rPr>
              <w:t>N</w:t>
            </w:r>
            <w:r w:rsidRPr="002C449F">
              <w:rPr>
                <w:i/>
                <w:vertAlign w:val="subscript"/>
              </w:rPr>
              <w:t>e</w:t>
            </w:r>
          </w:p>
        </w:tc>
        <w:tc>
          <w:tcPr>
            <w:tcW w:w="1588" w:type="dxa"/>
            <w:vAlign w:val="center"/>
          </w:tcPr>
          <w:p w14:paraId="096988E6" w14:textId="77777777" w:rsidR="00E96350" w:rsidRPr="00A031B5" w:rsidRDefault="00E96350" w:rsidP="005C2FF5">
            <w:pPr>
              <w:pStyle w:val="TAC"/>
              <w:rPr>
                <w:color w:val="808080" w:themeColor="background1" w:themeShade="80"/>
              </w:rPr>
            </w:pPr>
            <w:r w:rsidRPr="00A031B5">
              <w:rPr>
                <w:color w:val="808080" w:themeColor="background1" w:themeShade="80"/>
              </w:rPr>
              <w:t>8</w:t>
            </w:r>
          </w:p>
        </w:tc>
        <w:tc>
          <w:tcPr>
            <w:tcW w:w="1405" w:type="dxa"/>
            <w:vAlign w:val="center"/>
          </w:tcPr>
          <w:p w14:paraId="30B58399" w14:textId="77777777" w:rsidR="00E96350" w:rsidRPr="002C449F" w:rsidRDefault="00E96350" w:rsidP="005C2FF5">
            <w:pPr>
              <w:pStyle w:val="TAC"/>
            </w:pPr>
            <w:r w:rsidRPr="002C449F">
              <w:t>8</w:t>
            </w:r>
          </w:p>
        </w:tc>
        <w:tc>
          <w:tcPr>
            <w:tcW w:w="1256" w:type="dxa"/>
            <w:vAlign w:val="center"/>
          </w:tcPr>
          <w:p w14:paraId="3E864638" w14:textId="77777777" w:rsidR="00E96350" w:rsidRPr="00A031B5" w:rsidRDefault="00E96350" w:rsidP="005C2FF5">
            <w:pPr>
              <w:pStyle w:val="TAC"/>
              <w:rPr>
                <w:color w:val="808080" w:themeColor="background1" w:themeShade="80"/>
              </w:rPr>
            </w:pPr>
            <w:r w:rsidRPr="00A031B5">
              <w:rPr>
                <w:color w:val="808080" w:themeColor="background1" w:themeShade="80"/>
              </w:rPr>
              <w:t>16</w:t>
            </w:r>
          </w:p>
        </w:tc>
      </w:tr>
      <w:tr w:rsidR="00E96350" w:rsidRPr="002C449F" w14:paraId="3F52291B" w14:textId="77777777" w:rsidTr="005C2FF5">
        <w:trPr>
          <w:jc w:val="center"/>
        </w:trPr>
        <w:tc>
          <w:tcPr>
            <w:tcW w:w="3899" w:type="dxa"/>
            <w:vAlign w:val="center"/>
          </w:tcPr>
          <w:p w14:paraId="0CC6D0FD" w14:textId="77777777" w:rsidR="00E96350" w:rsidRPr="002C449F" w:rsidRDefault="00E96350" w:rsidP="005C2FF5">
            <w:pPr>
              <w:pStyle w:val="TAC"/>
            </w:pPr>
            <w:r w:rsidRPr="002C449F">
              <w:t>Number of polarizations per panel</w:t>
            </w:r>
          </w:p>
        </w:tc>
        <w:tc>
          <w:tcPr>
            <w:tcW w:w="1204" w:type="dxa"/>
            <w:vAlign w:val="center"/>
          </w:tcPr>
          <w:p w14:paraId="424C4237" w14:textId="77777777" w:rsidR="00E96350" w:rsidRPr="002C449F" w:rsidRDefault="00E96350" w:rsidP="005C2FF5">
            <w:pPr>
              <w:pStyle w:val="TAC"/>
              <w:rPr>
                <w:i/>
              </w:rPr>
            </w:pPr>
            <w:r w:rsidRPr="002C449F">
              <w:rPr>
                <w:i/>
              </w:rPr>
              <w:t>P</w:t>
            </w:r>
          </w:p>
        </w:tc>
        <w:tc>
          <w:tcPr>
            <w:tcW w:w="1588" w:type="dxa"/>
            <w:vAlign w:val="center"/>
          </w:tcPr>
          <w:p w14:paraId="02951CB0" w14:textId="77777777" w:rsidR="00E96350" w:rsidRPr="00A031B5" w:rsidRDefault="00E96350" w:rsidP="005C2FF5">
            <w:pPr>
              <w:pStyle w:val="TAC"/>
              <w:rPr>
                <w:color w:val="808080" w:themeColor="background1" w:themeShade="80"/>
              </w:rPr>
            </w:pPr>
            <w:r w:rsidRPr="00A031B5">
              <w:rPr>
                <w:color w:val="808080" w:themeColor="background1" w:themeShade="80"/>
              </w:rPr>
              <w:t>2</w:t>
            </w:r>
          </w:p>
        </w:tc>
        <w:tc>
          <w:tcPr>
            <w:tcW w:w="1405" w:type="dxa"/>
            <w:vAlign w:val="center"/>
          </w:tcPr>
          <w:p w14:paraId="2D7A4436" w14:textId="77777777" w:rsidR="00E96350" w:rsidRPr="002C449F" w:rsidRDefault="00E96350" w:rsidP="005C2FF5">
            <w:pPr>
              <w:pStyle w:val="TAC"/>
            </w:pPr>
            <w:r w:rsidRPr="002C449F">
              <w:t>2</w:t>
            </w:r>
          </w:p>
        </w:tc>
        <w:tc>
          <w:tcPr>
            <w:tcW w:w="1256" w:type="dxa"/>
            <w:vAlign w:val="center"/>
          </w:tcPr>
          <w:p w14:paraId="46978EE8" w14:textId="77777777" w:rsidR="00E96350" w:rsidRPr="00A031B5" w:rsidRDefault="00E96350" w:rsidP="005C2FF5">
            <w:pPr>
              <w:pStyle w:val="TAC"/>
              <w:rPr>
                <w:color w:val="808080" w:themeColor="background1" w:themeShade="80"/>
              </w:rPr>
            </w:pPr>
            <w:r w:rsidRPr="00A031B5">
              <w:rPr>
                <w:color w:val="808080" w:themeColor="background1" w:themeShade="80"/>
              </w:rPr>
              <w:t>2</w:t>
            </w:r>
          </w:p>
        </w:tc>
      </w:tr>
      <w:tr w:rsidR="00E96350" w:rsidRPr="002C449F" w14:paraId="4063F891" w14:textId="77777777" w:rsidTr="005C2FF5">
        <w:trPr>
          <w:jc w:val="center"/>
        </w:trPr>
        <w:tc>
          <w:tcPr>
            <w:tcW w:w="3899" w:type="dxa"/>
            <w:vAlign w:val="center"/>
          </w:tcPr>
          <w:p w14:paraId="4DFFCDF2" w14:textId="77777777" w:rsidR="00E96350" w:rsidRPr="002C449F" w:rsidRDefault="00E96350" w:rsidP="005C2FF5">
            <w:pPr>
              <w:pStyle w:val="TAC"/>
            </w:pPr>
            <w:r w:rsidRPr="00ED3506">
              <w:t>Element spacing in horizontal dimension (</w:t>
            </w:r>
            <w:r w:rsidRPr="00ED3506">
              <w:sym w:font="Symbol" w:char="F06C"/>
            </w:r>
            <w:r w:rsidRPr="00ED3506">
              <w:t>)</w:t>
            </w:r>
          </w:p>
        </w:tc>
        <w:tc>
          <w:tcPr>
            <w:tcW w:w="1204" w:type="dxa"/>
            <w:vAlign w:val="center"/>
          </w:tcPr>
          <w:p w14:paraId="698C8E49" w14:textId="77777777" w:rsidR="00E96350" w:rsidRPr="002C449F" w:rsidRDefault="00E96350" w:rsidP="005C2FF5">
            <w:pPr>
              <w:pStyle w:val="TAC"/>
            </w:pPr>
            <w:proofErr w:type="spellStart"/>
            <w:r w:rsidRPr="002C449F">
              <w:rPr>
                <w:i/>
                <w:iCs/>
              </w:rPr>
              <w:t>d</w:t>
            </w:r>
            <w:r w:rsidRPr="002C449F">
              <w:rPr>
                <w:i/>
                <w:iCs/>
                <w:vertAlign w:val="subscript"/>
              </w:rPr>
              <w:t>H</w:t>
            </w:r>
            <w:proofErr w:type="spellEnd"/>
          </w:p>
        </w:tc>
        <w:tc>
          <w:tcPr>
            <w:tcW w:w="1588" w:type="dxa"/>
            <w:vAlign w:val="center"/>
          </w:tcPr>
          <w:p w14:paraId="503B6A66" w14:textId="77777777" w:rsidR="00E96350" w:rsidRPr="00A031B5" w:rsidRDefault="00E96350" w:rsidP="005C2FF5">
            <w:pPr>
              <w:pStyle w:val="TAC"/>
              <w:rPr>
                <w:color w:val="808080" w:themeColor="background1" w:themeShade="80"/>
              </w:rPr>
            </w:pPr>
            <w:r w:rsidRPr="00A031B5">
              <w:rPr>
                <w:color w:val="808080" w:themeColor="background1" w:themeShade="80"/>
              </w:rPr>
              <w:t>0.5</w:t>
            </w:r>
          </w:p>
        </w:tc>
        <w:tc>
          <w:tcPr>
            <w:tcW w:w="1405" w:type="dxa"/>
            <w:vAlign w:val="center"/>
          </w:tcPr>
          <w:p w14:paraId="126DA9C4" w14:textId="77777777" w:rsidR="00E96350" w:rsidRPr="002C449F" w:rsidRDefault="00E96350" w:rsidP="005C2FF5">
            <w:pPr>
              <w:pStyle w:val="TAC"/>
            </w:pPr>
            <w:r w:rsidRPr="002C449F">
              <w:t>0.5</w:t>
            </w:r>
          </w:p>
        </w:tc>
        <w:tc>
          <w:tcPr>
            <w:tcW w:w="1256" w:type="dxa"/>
            <w:vAlign w:val="center"/>
          </w:tcPr>
          <w:p w14:paraId="14168E76" w14:textId="77777777" w:rsidR="00E96350" w:rsidRPr="00A031B5" w:rsidRDefault="00E96350" w:rsidP="005C2FF5">
            <w:pPr>
              <w:pStyle w:val="TAC"/>
              <w:rPr>
                <w:color w:val="808080" w:themeColor="background1" w:themeShade="80"/>
              </w:rPr>
            </w:pPr>
            <w:r w:rsidRPr="00A031B5">
              <w:rPr>
                <w:color w:val="808080" w:themeColor="background1" w:themeShade="80"/>
              </w:rPr>
              <w:t>0.5</w:t>
            </w:r>
          </w:p>
        </w:tc>
      </w:tr>
      <w:tr w:rsidR="00E96350" w:rsidRPr="002C449F" w14:paraId="349A7358" w14:textId="77777777" w:rsidTr="005C2FF5">
        <w:trPr>
          <w:jc w:val="center"/>
        </w:trPr>
        <w:tc>
          <w:tcPr>
            <w:tcW w:w="3899" w:type="dxa"/>
            <w:vAlign w:val="center"/>
          </w:tcPr>
          <w:p w14:paraId="5643B940" w14:textId="77777777" w:rsidR="00E96350" w:rsidRPr="002C449F" w:rsidRDefault="00E96350" w:rsidP="005C2FF5">
            <w:pPr>
              <w:pStyle w:val="TAC"/>
            </w:pPr>
            <w:r w:rsidRPr="00ED3506">
              <w:t>Element spacing in vertical dimension (</w:t>
            </w:r>
            <w:r w:rsidRPr="00ED3506">
              <w:sym w:font="Symbol" w:char="F06C"/>
            </w:r>
            <w:r w:rsidRPr="00ED3506">
              <w:t>)</w:t>
            </w:r>
          </w:p>
        </w:tc>
        <w:tc>
          <w:tcPr>
            <w:tcW w:w="1204" w:type="dxa"/>
            <w:vAlign w:val="center"/>
          </w:tcPr>
          <w:p w14:paraId="7F26BFA3" w14:textId="77777777" w:rsidR="00E96350" w:rsidRPr="002C449F" w:rsidRDefault="00E96350" w:rsidP="005C2FF5">
            <w:pPr>
              <w:pStyle w:val="TAC"/>
            </w:pPr>
            <w:proofErr w:type="spellStart"/>
            <w:r w:rsidRPr="002C449F">
              <w:rPr>
                <w:i/>
                <w:iCs/>
              </w:rPr>
              <w:t>d</w:t>
            </w:r>
            <w:r w:rsidRPr="002C449F">
              <w:rPr>
                <w:i/>
                <w:iCs/>
                <w:vertAlign w:val="subscript"/>
              </w:rPr>
              <w:t>V</w:t>
            </w:r>
            <w:proofErr w:type="spellEnd"/>
          </w:p>
        </w:tc>
        <w:tc>
          <w:tcPr>
            <w:tcW w:w="1588" w:type="dxa"/>
            <w:vAlign w:val="center"/>
          </w:tcPr>
          <w:p w14:paraId="0C92C5EE" w14:textId="77777777" w:rsidR="00E96350" w:rsidRPr="00A031B5" w:rsidRDefault="00E96350" w:rsidP="005C2FF5">
            <w:pPr>
              <w:pStyle w:val="TAC"/>
              <w:rPr>
                <w:color w:val="808080" w:themeColor="background1" w:themeShade="80"/>
              </w:rPr>
            </w:pPr>
            <w:r w:rsidRPr="00A031B5">
              <w:rPr>
                <w:color w:val="808080" w:themeColor="background1" w:themeShade="80"/>
              </w:rPr>
              <w:t>0.5</w:t>
            </w:r>
          </w:p>
        </w:tc>
        <w:tc>
          <w:tcPr>
            <w:tcW w:w="1405" w:type="dxa"/>
            <w:vAlign w:val="center"/>
          </w:tcPr>
          <w:p w14:paraId="75BFFCB8" w14:textId="77777777" w:rsidR="00E96350" w:rsidRPr="002C449F" w:rsidRDefault="00E96350" w:rsidP="005C2FF5">
            <w:pPr>
              <w:pStyle w:val="TAC"/>
            </w:pPr>
            <w:r w:rsidRPr="002C449F">
              <w:t>0.5</w:t>
            </w:r>
          </w:p>
        </w:tc>
        <w:tc>
          <w:tcPr>
            <w:tcW w:w="1256" w:type="dxa"/>
            <w:vAlign w:val="center"/>
          </w:tcPr>
          <w:p w14:paraId="614F2710" w14:textId="77777777" w:rsidR="00E96350" w:rsidRPr="00A031B5" w:rsidRDefault="00E96350" w:rsidP="005C2FF5">
            <w:pPr>
              <w:pStyle w:val="TAC"/>
              <w:rPr>
                <w:color w:val="808080" w:themeColor="background1" w:themeShade="80"/>
              </w:rPr>
            </w:pPr>
            <w:r w:rsidRPr="00A031B5">
              <w:rPr>
                <w:color w:val="808080" w:themeColor="background1" w:themeShade="80"/>
              </w:rPr>
              <w:t>0.5</w:t>
            </w:r>
          </w:p>
        </w:tc>
      </w:tr>
    </w:tbl>
    <w:p w14:paraId="2447CB57" w14:textId="77777777" w:rsidR="00E96350" w:rsidRDefault="00E96350" w:rsidP="00E96350">
      <w:pPr>
        <w:ind w:left="48"/>
        <w:rPr>
          <w:rFonts w:eastAsia="Batang"/>
        </w:rPr>
      </w:pPr>
    </w:p>
    <w:p w14:paraId="7150904F" w14:textId="77777777" w:rsidR="00E96350" w:rsidRPr="002C449F" w:rsidRDefault="00E96350" w:rsidP="00E96350">
      <w:pPr>
        <w:rPr>
          <w:rFonts w:eastAsia="Batang"/>
        </w:rPr>
      </w:pPr>
      <w:r>
        <w:rPr>
          <w:rFonts w:eastAsia="Batang"/>
        </w:rPr>
        <w:t xml:space="preserve">Antenna element radiation patterns, including orientation of the element main polarization components as well as orientation of the antenna array </w:t>
      </w:r>
      <w:bookmarkStart w:id="9" w:name="_Hlk157683336"/>
      <w:r>
        <w:rPr>
          <w:rFonts w:eastAsia="Batang"/>
        </w:rPr>
        <w:t xml:space="preserve">for both FR1 and FR2 are as in the example pattern in Table 7.3-1 </w:t>
      </w:r>
      <w:r>
        <w:rPr>
          <w:lang w:eastAsia="ko-KR"/>
        </w:rPr>
        <w:t xml:space="preserve">of TR38.901. </w:t>
      </w:r>
      <w:r w:rsidRPr="002C449F">
        <w:rPr>
          <w:rFonts w:eastAsia="Batang"/>
        </w:rPr>
        <w:t>The antenna element</w:t>
      </w:r>
      <w:r>
        <w:rPr>
          <w:rFonts w:eastAsia="Batang"/>
        </w:rPr>
        <w:t xml:space="preserve"> 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 xml:space="preserve">parameters are </w:t>
      </w:r>
      <w:r w:rsidRPr="002C449F">
        <w:rPr>
          <w:rFonts w:eastAsia="Batang"/>
        </w:rPr>
        <w:sym w:font="Symbol" w:char="F071"/>
      </w:r>
      <w:r w:rsidRPr="002C449F">
        <w:rPr>
          <w:rFonts w:eastAsia="Batang"/>
          <w:vertAlign w:val="subscript"/>
        </w:rPr>
        <w:t>3dB</w:t>
      </w:r>
      <w:r w:rsidRPr="002C449F">
        <w:rPr>
          <w:rFonts w:eastAsia="Batang"/>
        </w:rPr>
        <w:t xml:space="preserve"> = 65</w:t>
      </w:r>
      <w:r w:rsidRPr="002C449F">
        <w:rPr>
          <w:rFonts w:eastAsia="Batang"/>
        </w:rPr>
        <w:sym w:font="Symbol" w:char="F0B0"/>
      </w:r>
      <w:r w:rsidRPr="002C449F">
        <w:rPr>
          <w:rFonts w:eastAsia="Batang"/>
        </w:rPr>
        <w:t>,</w:t>
      </w:r>
      <w:r>
        <w:rPr>
          <w:rFonts w:eastAsia="Batang"/>
        </w:rPr>
        <w:t xml:space="preserve"> </w:t>
      </w:r>
      <w:r w:rsidRPr="00694A0A">
        <w:rPr>
          <w:rFonts w:ascii="Symbol" w:eastAsia="Batang" w:hAnsi="Symbol"/>
        </w:rPr>
        <w:t></w:t>
      </w:r>
      <w:r w:rsidRPr="00694A0A">
        <w:rPr>
          <w:rFonts w:eastAsia="Batang"/>
          <w:vertAlign w:val="subscript"/>
        </w:rPr>
        <w:t>3dB</w:t>
      </w:r>
      <w:r w:rsidRPr="00694A0A">
        <w:rPr>
          <w:rFonts w:eastAsia="Batang"/>
        </w:rPr>
        <w:t xml:space="preserve"> = 65</w:t>
      </w:r>
      <w:r w:rsidRPr="00694A0A">
        <w:rPr>
          <w:rFonts w:eastAsia="Batang"/>
        </w:rPr>
        <w:sym w:font="Symbol" w:char="F0B0"/>
      </w:r>
      <w:r w:rsidRPr="00694A0A">
        <w:rPr>
          <w:rFonts w:eastAsia="Batang"/>
        </w:rPr>
        <w:t>, A</w:t>
      </w:r>
      <w:r w:rsidRPr="00694A0A">
        <w:rPr>
          <w:rFonts w:eastAsia="Batang"/>
          <w:vertAlign w:val="subscript"/>
        </w:rPr>
        <w:t>max</w:t>
      </w:r>
      <w:r w:rsidRPr="00694A0A">
        <w:rPr>
          <w:rFonts w:eastAsia="Batang"/>
        </w:rPr>
        <w:t xml:space="preserve"> = 30dB</w:t>
      </w:r>
      <w:r w:rsidRPr="002C449F">
        <w:rPr>
          <w:rFonts w:eastAsia="Batang"/>
        </w:rPr>
        <w:t>,</w:t>
      </w:r>
      <w:r w:rsidRPr="002C449F">
        <w:rPr>
          <w:rFonts w:eastAsia="Batang"/>
          <w:i/>
          <w:iCs/>
        </w:rPr>
        <w:t xml:space="preserve"> </w:t>
      </w:r>
      <w:proofErr w:type="spellStart"/>
      <w:r w:rsidRPr="002C449F">
        <w:rPr>
          <w:rFonts w:eastAsia="Batang"/>
        </w:rPr>
        <w:t>SLAv</w:t>
      </w:r>
      <w:proofErr w:type="spellEnd"/>
      <w:r w:rsidRPr="002C449F">
        <w:rPr>
          <w:rFonts w:eastAsia="Batang"/>
        </w:rPr>
        <w:t xml:space="preserve"> = 30dB,</w:t>
      </w:r>
      <w:r w:rsidRPr="002C449F">
        <w:rPr>
          <w:rFonts w:eastAsia="Batang"/>
          <w:i/>
          <w:iCs/>
        </w:rPr>
        <w:t xml:space="preserve"> </w:t>
      </w:r>
      <w:proofErr w:type="spellStart"/>
      <w:r w:rsidRPr="002C449F">
        <w:rPr>
          <w:rFonts w:eastAsia="Batang"/>
          <w:i/>
          <w:iCs/>
        </w:rPr>
        <w:t>G</w:t>
      </w:r>
      <w:r w:rsidRPr="002C449F">
        <w:rPr>
          <w:rFonts w:eastAsia="Batang"/>
          <w:i/>
          <w:iCs/>
          <w:vertAlign w:val="subscript"/>
        </w:rPr>
        <w:t>E,max</w:t>
      </w:r>
      <w:proofErr w:type="spellEnd"/>
      <w:r w:rsidRPr="002C449F">
        <w:rPr>
          <w:rFonts w:eastAsia="Batang"/>
        </w:rPr>
        <w:t xml:space="preserve"> =8 </w:t>
      </w:r>
      <w:proofErr w:type="spellStart"/>
      <w:r w:rsidRPr="002C449F">
        <w:rPr>
          <w:rFonts w:eastAsia="Batang"/>
        </w:rPr>
        <w:t>dBi</w:t>
      </w:r>
      <w:proofErr w:type="spellEnd"/>
      <w:r w:rsidRPr="002C449F">
        <w:rPr>
          <w:rFonts w:eastAsia="Batang"/>
        </w:rPr>
        <w:t>.</w:t>
      </w:r>
    </w:p>
    <w:bookmarkEnd w:id="9"/>
    <w:p w14:paraId="3ABD2062" w14:textId="77777777" w:rsidR="00E96350" w:rsidRDefault="00E96350" w:rsidP="00E96350">
      <w:pPr>
        <w:tabs>
          <w:tab w:val="left" w:pos="426"/>
        </w:tabs>
        <w:overflowPunct w:val="0"/>
        <w:autoSpaceDE w:val="0"/>
        <w:autoSpaceDN w:val="0"/>
        <w:adjustRightInd w:val="0"/>
        <w:textAlignment w:val="baseline"/>
        <w:rPr>
          <w:rFonts w:eastAsia="Batang"/>
          <w:color w:val="ED7D31" w:themeColor="accent2"/>
        </w:rPr>
      </w:pPr>
      <w:r>
        <w:rPr>
          <w:rFonts w:eastAsia="Batang"/>
          <w:color w:val="ED7D31" w:themeColor="accent2"/>
        </w:rPr>
        <w:t xml:space="preserve">Note this chosen AE pattern may impact the RMS delay spread scaling and necessitates coordinate transformations as defined in TR 38.901 section 7.3.2, but this has not been </w:t>
      </w:r>
      <w:proofErr w:type="gramStart"/>
      <w:r>
        <w:rPr>
          <w:rFonts w:eastAsia="Batang"/>
          <w:color w:val="ED7D31" w:themeColor="accent2"/>
        </w:rPr>
        <w:t>taken into account</w:t>
      </w:r>
      <w:proofErr w:type="gramEnd"/>
      <w:r>
        <w:rPr>
          <w:rFonts w:eastAsia="Batang"/>
          <w:color w:val="ED7D31" w:themeColor="accent2"/>
        </w:rPr>
        <w:t xml:space="preserve"> for deriving </w:t>
      </w:r>
      <w:r w:rsidRPr="00D7182E">
        <w:rPr>
          <w:rFonts w:eastAsia="Batang"/>
          <w:color w:val="ED7D31" w:themeColor="accent2"/>
        </w:rPr>
        <w:t>the tables provided in section B.2.X1.Y1</w:t>
      </w:r>
      <w:r>
        <w:rPr>
          <w:rFonts w:eastAsia="Batang"/>
          <w:color w:val="ED7D31" w:themeColor="accent2"/>
        </w:rPr>
        <w:t>.</w:t>
      </w:r>
    </w:p>
    <w:p w14:paraId="375909CE" w14:textId="1BA66680" w:rsidR="009101DB" w:rsidRPr="005B4C0C" w:rsidRDefault="009101DB" w:rsidP="00E96350">
      <w:pPr>
        <w:tabs>
          <w:tab w:val="left" w:pos="426"/>
        </w:tabs>
        <w:overflowPunct w:val="0"/>
        <w:autoSpaceDE w:val="0"/>
        <w:autoSpaceDN w:val="0"/>
        <w:adjustRightInd w:val="0"/>
        <w:textAlignment w:val="baseline"/>
        <w:rPr>
          <w:rFonts w:eastAsia="Batang"/>
          <w:color w:val="4472C4" w:themeColor="accent1"/>
        </w:rPr>
      </w:pPr>
      <w:r w:rsidRPr="005B4C0C">
        <w:rPr>
          <w:rFonts w:eastAsia="Batang"/>
          <w:color w:val="4472C4" w:themeColor="accent1"/>
        </w:rPr>
        <w:t xml:space="preserve">The BS antenna panel is oriented </w:t>
      </w:r>
      <w:r w:rsidR="00B41F29" w:rsidRPr="005B4C0C">
        <w:rPr>
          <w:rFonts w:eastAsia="Batang"/>
          <w:color w:val="4472C4" w:themeColor="accent1"/>
        </w:rPr>
        <w:t>to have 10</w:t>
      </w:r>
      <w:r w:rsidR="00B41F29" w:rsidRPr="005B4C0C">
        <w:rPr>
          <w:rFonts w:ascii="Symbol" w:eastAsia="Symbol" w:hAnsi="Symbol" w:cs="Symbol"/>
          <w:color w:val="4472C4" w:themeColor="accent1"/>
        </w:rPr>
        <w:t></w:t>
      </w:r>
      <w:r w:rsidR="00B41F29" w:rsidRPr="005B4C0C">
        <w:rPr>
          <w:rFonts w:eastAsia="Batang"/>
          <w:color w:val="4472C4" w:themeColor="accent1"/>
        </w:rPr>
        <w:t xml:space="preserve"> of mechanical tilt </w:t>
      </w:r>
      <w:r w:rsidR="002A55E9" w:rsidRPr="005B4C0C">
        <w:rPr>
          <w:rFonts w:eastAsia="Batang"/>
          <w:color w:val="4472C4" w:themeColor="accent1"/>
        </w:rPr>
        <w:t>with respect to the horizon</w:t>
      </w:r>
      <w:r w:rsidR="00354959" w:rsidRPr="005B4C0C">
        <w:rPr>
          <w:rFonts w:eastAsia="Batang"/>
          <w:color w:val="4472C4" w:themeColor="accent1"/>
        </w:rPr>
        <w:t xml:space="preserve"> (10</w:t>
      </w:r>
      <w:r w:rsidR="00354959" w:rsidRPr="005B4C0C">
        <w:rPr>
          <w:rFonts w:ascii="Symbol" w:eastAsia="Symbol" w:hAnsi="Symbol" w:cs="Symbol"/>
          <w:color w:val="4472C4" w:themeColor="accent1"/>
        </w:rPr>
        <w:t></w:t>
      </w:r>
      <w:r w:rsidR="00C05806">
        <w:rPr>
          <w:rFonts w:ascii="Symbol" w:eastAsia="Symbol" w:hAnsi="Symbol" w:cs="Symbol"/>
          <w:color w:val="4472C4" w:themeColor="accent1"/>
        </w:rPr>
        <w:t xml:space="preserve"> </w:t>
      </w:r>
      <w:r w:rsidR="00354959" w:rsidRPr="005B4C0C">
        <w:rPr>
          <w:rFonts w:eastAsia="Batang"/>
          <w:color w:val="4472C4" w:themeColor="accent1"/>
        </w:rPr>
        <w:t>rotation around the y-axis)</w:t>
      </w:r>
      <w:r w:rsidR="002A55E9" w:rsidRPr="005B4C0C">
        <w:rPr>
          <w:rFonts w:eastAsia="Batang"/>
          <w:color w:val="4472C4" w:themeColor="accent1"/>
        </w:rPr>
        <w:t>.</w:t>
      </w:r>
    </w:p>
    <w:p w14:paraId="049028D8" w14:textId="55C9BCB3" w:rsidR="00E96350" w:rsidRDefault="00E96350" w:rsidP="00E96350">
      <w:pPr>
        <w:tabs>
          <w:tab w:val="left" w:pos="426"/>
        </w:tabs>
        <w:overflowPunct w:val="0"/>
        <w:autoSpaceDE w:val="0"/>
        <w:autoSpaceDN w:val="0"/>
        <w:adjustRightInd w:val="0"/>
        <w:textAlignment w:val="baseline"/>
        <w:rPr>
          <w:rFonts w:eastAsia="Batang"/>
        </w:rPr>
      </w:pPr>
      <w:r w:rsidRPr="002C449F">
        <w:rPr>
          <w:rFonts w:eastAsia="Batang"/>
        </w:rPr>
        <w:t xml:space="preserve">It is assumed </w:t>
      </w:r>
      <w:bookmarkStart w:id="10" w:name="_Hlk157684631"/>
      <w:r w:rsidRPr="002C449F">
        <w:rPr>
          <w:rFonts w:eastAsia="Batang"/>
        </w:rPr>
        <w:t>the co-polarized elements of the array are combined to a single RF port, i.e. they compose an antenna array that can form beams by setting certain weights per element</w:t>
      </w:r>
      <w:bookmarkEnd w:id="10"/>
      <w:r w:rsidRPr="002C449F">
        <w:rPr>
          <w:rFonts w:eastAsia="Batang"/>
        </w:rPr>
        <w:t>. Weight vector for the first polarization and for the second polarization is</w:t>
      </w:r>
    </w:p>
    <w:p w14:paraId="297BA6C2" w14:textId="77777777" w:rsidR="00E96350" w:rsidRDefault="00E96350" w:rsidP="00E96350">
      <w:pPr>
        <w:pStyle w:val="EQ"/>
        <w:jc w:val="right"/>
        <w:rPr>
          <w:rFonts w:eastAsia="Batang"/>
        </w:rPr>
      </w:pPr>
      <w:r>
        <w:rPr>
          <w:rFonts w:eastAsia="Batang" w:cstheme="minorBidi"/>
          <w:noProof w:val="0"/>
          <w:sz w:val="22"/>
        </w:rPr>
        <w:tab/>
      </w:r>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-j2π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r>
          <w:rPr>
            <w:rFonts w:ascii="Cambria Math" w:eastAsia="Batang" w:hAnsi="Cambria Math"/>
          </w:rPr>
          <m:t>,</m:t>
        </m:r>
      </m:oMath>
      <w:r>
        <w:rPr>
          <w:rFonts w:eastAsia="Batang"/>
        </w:rPr>
        <w:tab/>
      </w:r>
      <w:r w:rsidRPr="00C555F1">
        <w:rPr>
          <w:rFonts w:eastAsia="Batang"/>
        </w:rPr>
        <w:t>(7.2-8)</w:t>
      </w:r>
    </w:p>
    <w:p w14:paraId="07B9347A" w14:textId="6FF51AF8" w:rsidR="00E96350" w:rsidRDefault="00E96350" w:rsidP="00E96350">
      <w:pPr>
        <w:rPr>
          <w:rFonts w:eastAsia="Batang"/>
        </w:rPr>
      </w:pPr>
      <w:r w:rsidRPr="002C449F">
        <w:rPr>
          <w:rFonts w:eastAsia="Batang"/>
        </w:rPr>
        <w:t xml:space="preserve">where </w:t>
      </w:r>
      <m:oMath>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oMath>
      <w:r w:rsidRPr="002C449F">
        <w:rPr>
          <w:rFonts w:eastAsia="Batang"/>
        </w:rPr>
        <w:t xml:space="preserve"> is the location vector of transmit antenna element </w:t>
      </w:r>
      <m:oMath>
        <m:sSub>
          <m:sSubPr>
            <m:ctrlPr>
              <w:rPr>
                <w:rFonts w:ascii="Cambria Math" w:eastAsia="Calibri" w:hAnsi="Cambria Math"/>
                <w:i/>
                <w:sz w:val="22"/>
              </w:rPr>
            </m:ctrlPr>
          </m:sSubPr>
          <m:e>
            <m:r>
              <w:rPr>
                <w:rFonts w:ascii="Cambria Math" w:hAnsi="Cambria Math"/>
              </w:rPr>
              <m:t>m</m:t>
            </m:r>
          </m:e>
          <m:sub>
            <m:r>
              <w:rPr>
                <w:rFonts w:ascii="Cambria Math" w:hAnsi="Cambria Math"/>
              </w:rPr>
              <m:t>e</m:t>
            </m:r>
          </m:sub>
        </m:sSub>
        <m:r>
          <w:rPr>
            <w:rFonts w:ascii="Cambria Math" w:hAnsi="Cambria Math"/>
          </w:rPr>
          <m:t>=1,…,</m:t>
        </m:r>
        <m:sSub>
          <m:sSubPr>
            <m:ctrlPr>
              <w:rPr>
                <w:rFonts w:ascii="Cambria Math" w:eastAsia="Calibri" w:hAnsi="Cambria Math"/>
                <w:i/>
                <w:sz w:val="22"/>
              </w:rPr>
            </m:ctrlPr>
          </m:sSubPr>
          <m:e>
            <m:r>
              <w:rPr>
                <w:rFonts w:ascii="Cambria Math" w:hAnsi="Cambria Math"/>
              </w:rPr>
              <m:t>M</m:t>
            </m:r>
          </m:e>
          <m:sub>
            <m:r>
              <w:rPr>
                <w:rFonts w:ascii="Cambria Math" w:hAnsi="Cambria Math"/>
              </w:rPr>
              <m:t>e</m:t>
            </m:r>
          </m:sub>
        </m:sSub>
      </m:oMath>
      <w:r w:rsidRPr="002C449F">
        <w:rPr>
          <w:rFonts w:eastAsia="Batang"/>
        </w:rPr>
        <w:t xml:space="preserve"> and </w:t>
      </w:r>
      <m:oMath>
        <m:sSub>
          <m:sSubPr>
            <m:ctrlPr>
              <w:rPr>
                <w:rFonts w:ascii="Cambria Math" w:eastAsia="Calibri" w:hAnsi="Cambria Math"/>
                <w:i/>
                <w:sz w:val="22"/>
              </w:rPr>
            </m:ctrlPr>
          </m:sSubPr>
          <m:e>
            <m:r>
              <w:rPr>
                <w:rFonts w:ascii="Cambria Math" w:hAnsi="Cambria Math"/>
              </w:rPr>
              <m:t>n</m:t>
            </m:r>
          </m:e>
          <m:sub>
            <m:r>
              <w:rPr>
                <w:rFonts w:ascii="Cambria Math" w:hAnsi="Cambria Math"/>
              </w:rPr>
              <m:t>e</m:t>
            </m:r>
          </m:sub>
        </m:sSub>
        <m:r>
          <w:rPr>
            <w:rFonts w:ascii="Cambria Math" w:hAnsi="Cambria Math"/>
          </w:rPr>
          <m:t>=1,…,</m:t>
        </m:r>
        <m:sSub>
          <m:sSubPr>
            <m:ctrlPr>
              <w:rPr>
                <w:rFonts w:ascii="Cambria Math" w:eastAsia="Calibri" w:hAnsi="Cambria Math"/>
                <w:i/>
                <w:sz w:val="22"/>
              </w:rPr>
            </m:ctrlPr>
          </m:sSubPr>
          <m:e>
            <m:r>
              <w:rPr>
                <w:rFonts w:ascii="Cambria Math" w:hAnsi="Cambria Math"/>
              </w:rPr>
              <m:t>N</m:t>
            </m:r>
          </m:e>
          <m:sub>
            <m:r>
              <w:rPr>
                <w:rFonts w:ascii="Cambria Math" w:hAnsi="Cambria Math"/>
              </w:rPr>
              <m:t>e</m:t>
            </m:r>
          </m:sub>
        </m:sSub>
      </m:oMath>
      <w:r w:rsidRPr="002C449F">
        <w:rPr>
          <w:rFonts w:eastAsia="Batang"/>
        </w:rPr>
        <w:t xml:space="preserve">, and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a spherical unit vector denoting the target beam direction. </w:t>
      </w:r>
      <w:r w:rsidRPr="001A3FCE">
        <w:rPr>
          <w:rFonts w:eastAsia="Batang"/>
          <w:color w:val="4472C4" w:themeColor="accent1"/>
        </w:rPr>
        <w:t xml:space="preserve">Note that </w:t>
      </w:r>
      <w:r w:rsidR="00F11615" w:rsidRPr="001A3FCE">
        <w:rPr>
          <w:rFonts w:eastAsia="Batang"/>
          <w:color w:val="4472C4" w:themeColor="accent1"/>
        </w:rPr>
        <w:t xml:space="preserve">the </w:t>
      </w:r>
      <w:r w:rsidRPr="001A3FCE">
        <w:rPr>
          <w:rFonts w:eastAsia="Batang"/>
          <w:color w:val="4472C4" w:themeColor="accent1"/>
        </w:rPr>
        <w:t>target beam directions</w:t>
      </w:r>
      <w:r w:rsidR="00F11615" w:rsidRPr="001A3FCE">
        <w:rPr>
          <w:rFonts w:eastAsia="Batang"/>
          <w:color w:val="4472C4" w:themeColor="accent1"/>
        </w:rPr>
        <w:t xml:space="preserve">, </w:t>
      </w:r>
      <w:r w:rsidRPr="001A3FCE">
        <w:rPr>
          <w:rFonts w:eastAsia="Batang"/>
          <w:color w:val="4472C4" w:themeColor="accent1"/>
        </w:rPr>
        <w:t xml:space="preserve">directions of departure </w:t>
      </w:r>
      <w:r w:rsidRPr="001A3FCE">
        <w:rPr>
          <w:rFonts w:eastAsia="Batang"/>
          <w:color w:val="4472C4" w:themeColor="accent1"/>
        </w:rPr>
        <w:lastRenderedPageBreak/>
        <w:t xml:space="preserve">(DoD) angles of the transmitter array, i.e., </w:t>
      </w:r>
      <w:proofErr w:type="spellStart"/>
      <w:r w:rsidRPr="001A3FCE">
        <w:rPr>
          <w:rFonts w:eastAsia="Batang"/>
          <w:color w:val="4472C4" w:themeColor="accent1"/>
        </w:rPr>
        <w:t>ZoD</w:t>
      </w:r>
      <w:proofErr w:type="spellEnd"/>
      <w:r w:rsidRPr="001A3FCE">
        <w:rPr>
          <w:rFonts w:eastAsia="Batang"/>
          <w:color w:val="4472C4" w:themeColor="accent1"/>
        </w:rPr>
        <w:t xml:space="preserve"> and </w:t>
      </w:r>
      <w:proofErr w:type="spellStart"/>
      <w:r w:rsidRPr="001A3FCE">
        <w:rPr>
          <w:rFonts w:eastAsia="Batang"/>
          <w:color w:val="4472C4" w:themeColor="accent1"/>
        </w:rPr>
        <w:t>AoD</w:t>
      </w:r>
      <w:proofErr w:type="spellEnd"/>
      <w:r w:rsidRPr="001A3FCE">
        <w:rPr>
          <w:rFonts w:eastAsia="Batang"/>
          <w:color w:val="4472C4" w:themeColor="accent1"/>
        </w:rPr>
        <w:t xml:space="preserve">, </w:t>
      </w:r>
      <w:r w:rsidR="00E33B97" w:rsidRPr="001A3FCE">
        <w:rPr>
          <w:rFonts w:eastAsia="Batang"/>
          <w:color w:val="4472C4" w:themeColor="accent1"/>
        </w:rPr>
        <w:t xml:space="preserve">and the </w:t>
      </w:r>
      <w:r w:rsidR="001A3FCE" w:rsidRPr="001A3FCE">
        <w:rPr>
          <w:rFonts w:eastAsia="Batang"/>
          <w:color w:val="4472C4" w:themeColor="accent1"/>
        </w:rPr>
        <w:t xml:space="preserve">locations of antenna elements, </w:t>
      </w:r>
      <w:r w:rsidRPr="001A3FCE">
        <w:rPr>
          <w:rFonts w:eastAsia="Batang"/>
          <w:color w:val="4472C4" w:themeColor="accent1"/>
        </w:rPr>
        <w:t xml:space="preserve">are referenced to </w:t>
      </w:r>
      <w:r w:rsidR="00F11615" w:rsidRPr="001A3FCE">
        <w:rPr>
          <w:rFonts w:eastAsia="Batang"/>
          <w:color w:val="4472C4" w:themeColor="accent1"/>
        </w:rPr>
        <w:t>the global coordinate system (GCS)</w:t>
      </w:r>
      <w:r w:rsidRPr="001A3FCE">
        <w:rPr>
          <w:rFonts w:eastAsia="Batang"/>
          <w:color w:val="4472C4" w:themeColor="accent1"/>
        </w:rPr>
        <w:t xml:space="preserve">. Determination of beam directions </w:t>
      </w:r>
      <m:oMath>
        <m:sSub>
          <m:sSubPr>
            <m:ctrlPr>
              <w:rPr>
                <w:rFonts w:ascii="Cambria Math" w:eastAsia="Batang" w:hAnsi="Cambria Math"/>
                <w:color w:val="4472C4" w:themeColor="accent1"/>
              </w:rPr>
            </m:ctrlPr>
          </m:sSubPr>
          <m:e>
            <m:acc>
              <m:accPr>
                <m:ctrlPr>
                  <w:rPr>
                    <w:rFonts w:ascii="Cambria Math" w:eastAsia="Batang" w:hAnsi="Cambria Math"/>
                    <w:color w:val="4472C4" w:themeColor="accent1"/>
                  </w:rPr>
                </m:ctrlPr>
              </m:accPr>
              <m:e>
                <m:r>
                  <w:rPr>
                    <w:rFonts w:ascii="Cambria Math" w:eastAsia="Batang" w:hAnsi="Cambria Math"/>
                    <w:color w:val="4472C4" w:themeColor="accent1"/>
                  </w:rPr>
                  <m:t>r</m:t>
                </m:r>
              </m:e>
            </m:acc>
          </m:e>
          <m:sub>
            <m:r>
              <w:rPr>
                <w:rFonts w:ascii="Cambria Math" w:eastAsia="Batang" w:hAnsi="Cambria Math"/>
                <w:color w:val="4472C4" w:themeColor="accent1"/>
              </w:rPr>
              <m:t>tx</m:t>
            </m:r>
            <m:r>
              <m:rPr>
                <m:sty m:val="p"/>
              </m:rPr>
              <w:rPr>
                <w:rFonts w:ascii="Cambria Math" w:eastAsia="Batang" w:hAnsi="Cambria Math"/>
                <w:color w:val="4472C4" w:themeColor="accent1"/>
              </w:rPr>
              <m:t>,</m:t>
            </m:r>
            <m:r>
              <w:rPr>
                <w:rFonts w:ascii="Cambria Math" w:eastAsia="Batang" w:hAnsi="Cambria Math"/>
                <w:color w:val="4472C4" w:themeColor="accent1"/>
              </w:rPr>
              <m:t>max</m:t>
            </m:r>
          </m:sub>
        </m:sSub>
      </m:oMath>
      <w:r w:rsidRPr="001A3FCE">
        <w:rPr>
          <w:rFonts w:eastAsia="Batang"/>
          <w:color w:val="4472C4" w:themeColor="accent1"/>
        </w:rPr>
        <w:t xml:space="preserve"> is done as follows:</w:t>
      </w:r>
    </w:p>
    <w:p w14:paraId="671ED12F" w14:textId="77777777" w:rsidR="00E96350" w:rsidRPr="00A10225" w:rsidRDefault="00E96350" w:rsidP="00E96350">
      <w:pPr>
        <w:pStyle w:val="B1"/>
      </w:pPr>
      <w:r>
        <w:t>-</w:t>
      </w:r>
      <w:r>
        <w:tab/>
      </w:r>
      <w:r w:rsidRPr="00A10225">
        <w:t>For FR1</w:t>
      </w:r>
      <w:r>
        <w:t xml:space="preserve">: </w:t>
      </w:r>
      <w:r w:rsidRPr="00A10225">
        <w:t xml:space="preserve">A </w:t>
      </w:r>
      <w:r>
        <w:t>grid</w:t>
      </w:r>
      <w:r w:rsidRPr="00A10225">
        <w:t xml:space="preserve">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w:t>
      </w:r>
      <w:proofErr w:type="gramStart"/>
      <w:r w:rsidRPr="00A10225">
        <w:t>steps</w:t>
      </w:r>
      <w:r w:rsidRPr="00C017AD">
        <w:rPr>
          <w:rFonts w:ascii="SimSun" w:hAnsi="SimSun" w:hint="eastAsia"/>
          <w:lang w:eastAsia="zh-CN"/>
        </w:rPr>
        <w:t>；</w:t>
      </w:r>
      <w:proofErr w:type="gramEnd"/>
    </w:p>
    <w:p w14:paraId="244BE000" w14:textId="77777777" w:rsidR="00E96350" w:rsidRDefault="00E96350" w:rsidP="00E96350">
      <w:r w:rsidRPr="0036446B">
        <w:t xml:space="preserve">For </w:t>
      </w:r>
      <w:r>
        <w:t xml:space="preserve">FR1 </w:t>
      </w:r>
      <w:r w:rsidRPr="0036446B">
        <w:t xml:space="preserve">4x4, </w:t>
      </w:r>
      <w:r>
        <w:t xml:space="preserve">the </w:t>
      </w:r>
      <w:r w:rsidRPr="0036446B">
        <w:t xml:space="preserve">two strongest transmitting beams are selected from the pre-defined beam grid based on their proximity to the strong clusters of each FR1 channel model. These beams should have different azimuth directions and can provide the highest receive power for UE. </w:t>
      </w:r>
    </w:p>
    <w:p w14:paraId="0DDD375F" w14:textId="77777777" w:rsidR="00E96350" w:rsidRPr="009C7B5D" w:rsidRDefault="00E96350" w:rsidP="00E96350">
      <w:r w:rsidRPr="009C7B5D">
        <w:t xml:space="preserve">For FR1 8x8, the four strongest transmitting beams are selected from the pre-defined beam grid based on their proximity to the strong clusters of each FR1 channel model. These beams should have different azimuth directions and can provide the highest receive power for UE. </w:t>
      </w:r>
    </w:p>
    <w:p w14:paraId="7AA1E30B" w14:textId="77777777" w:rsidR="00E96350" w:rsidRPr="009C7B5D" w:rsidRDefault="00E96350" w:rsidP="00E96350">
      <w:r w:rsidRPr="009C7B5D">
        <w:t xml:space="preserve">In detail, beam directions for channels model given in </w:t>
      </w:r>
      <w:r>
        <w:t xml:space="preserve">Section </w:t>
      </w:r>
      <w:r w:rsidRPr="0079404D">
        <w:t>B.2.X1.Y1</w:t>
      </w:r>
      <w:r w:rsidRPr="009C7B5D">
        <w:t xml:space="preserve"> are</w:t>
      </w:r>
    </w:p>
    <w:p w14:paraId="2F900B4B" w14:textId="17ECED9D" w:rsidR="00E96350" w:rsidRPr="009C7B5D" w:rsidRDefault="00E96350" w:rsidP="00E96350">
      <w:pPr>
        <w:pStyle w:val="B2"/>
      </w:pPr>
      <w:r w:rsidRPr="009C7B5D">
        <w:t>-</w:t>
      </w:r>
      <w:r w:rsidRPr="009C7B5D">
        <w:tab/>
        <w:t>For UMa CDL-C, the beam directions</w:t>
      </w:r>
      <w:r w:rsidR="00791FBA">
        <w:t xml:space="preserve"> in the </w:t>
      </w:r>
      <w:r w:rsidR="00791FBA" w:rsidRPr="001A3FCE">
        <w:rPr>
          <w:color w:val="4472C4" w:themeColor="accent1"/>
        </w:rPr>
        <w:t>global coordinate system</w:t>
      </w:r>
      <w:r w:rsidRPr="001A3FCE">
        <w:rPr>
          <w:color w:val="4472C4" w:themeColor="accent1"/>
        </w:rPr>
        <w:t xml:space="preserve"> </w:t>
      </w:r>
      <w:r w:rsidRPr="009C7B5D">
        <w:t>are:</w:t>
      </w:r>
    </w:p>
    <w:p w14:paraId="440DFE1C" w14:textId="77777777" w:rsidR="00E96350" w:rsidRPr="009C7B5D" w:rsidRDefault="00E96350" w:rsidP="00E96350">
      <w:pPr>
        <w:pStyle w:val="B3"/>
      </w:pPr>
      <w:r w:rsidRPr="009C7B5D">
        <w:t>-</w:t>
      </w:r>
      <w:r w:rsidRPr="009C7B5D">
        <w:tab/>
        <w:t xml:space="preserve">Strongest beam: </w:t>
      </w:r>
      <w:proofErr w:type="spellStart"/>
      <w:r w:rsidRPr="009C7B5D">
        <w:t>AoD</w:t>
      </w:r>
      <w:proofErr w:type="spellEnd"/>
      <w:r w:rsidRPr="009C7B5D">
        <w:t xml:space="preserve">: -7.27°, </w:t>
      </w:r>
      <w:proofErr w:type="spellStart"/>
      <w:r w:rsidRPr="009C7B5D">
        <w:t>ZoD</w:t>
      </w:r>
      <w:proofErr w:type="spellEnd"/>
      <w:r w:rsidRPr="009C7B5D">
        <w:t>: 100°</w:t>
      </w:r>
    </w:p>
    <w:p w14:paraId="67DA450C" w14:textId="77777777" w:rsidR="00E96350" w:rsidRPr="009C7B5D" w:rsidRDefault="00E96350" w:rsidP="00E96350">
      <w:pPr>
        <w:pStyle w:val="B3"/>
      </w:pPr>
      <w:r w:rsidRPr="009C7B5D">
        <w:t>-</w:t>
      </w:r>
      <w:r w:rsidRPr="009C7B5D">
        <w:tab/>
        <w:t>2</w:t>
      </w:r>
      <w:r w:rsidRPr="009C7B5D">
        <w:rPr>
          <w:vertAlign w:val="superscript"/>
        </w:rPr>
        <w:t>nd</w:t>
      </w:r>
      <w:r w:rsidRPr="009C7B5D">
        <w:t xml:space="preserve"> strongest beam: </w:t>
      </w:r>
      <w:proofErr w:type="spellStart"/>
      <w:r w:rsidRPr="009C7B5D">
        <w:t>AoD</w:t>
      </w:r>
      <w:proofErr w:type="spellEnd"/>
      <w:r w:rsidRPr="009C7B5D">
        <w:t xml:space="preserve">: -21.82°, </w:t>
      </w:r>
      <w:proofErr w:type="spellStart"/>
      <w:r w:rsidRPr="009C7B5D">
        <w:t>ZoD</w:t>
      </w:r>
      <w:proofErr w:type="spellEnd"/>
      <w:r w:rsidRPr="009C7B5D">
        <w:t>: 100°</w:t>
      </w:r>
    </w:p>
    <w:p w14:paraId="3B97C523" w14:textId="77777777" w:rsidR="00E96350" w:rsidRPr="009C7B5D" w:rsidRDefault="00E96350" w:rsidP="00E96350">
      <w:pPr>
        <w:pStyle w:val="B3"/>
      </w:pPr>
      <w:r w:rsidRPr="009C7B5D">
        <w:t>-</w:t>
      </w:r>
      <w:r w:rsidRPr="009C7B5D">
        <w:tab/>
        <w:t>3</w:t>
      </w:r>
      <w:r w:rsidRPr="009C7B5D">
        <w:rPr>
          <w:vertAlign w:val="superscript"/>
        </w:rPr>
        <w:t>rd</w:t>
      </w:r>
      <w:r w:rsidRPr="009C7B5D">
        <w:t xml:space="preserve"> strongest beam: </w:t>
      </w:r>
      <w:proofErr w:type="spellStart"/>
      <w:r w:rsidRPr="009C7B5D">
        <w:t>AoD</w:t>
      </w:r>
      <w:proofErr w:type="spellEnd"/>
      <w:r w:rsidRPr="009C7B5D">
        <w:t xml:space="preserve">: -36.36°, </w:t>
      </w:r>
      <w:proofErr w:type="spellStart"/>
      <w:r w:rsidRPr="009C7B5D">
        <w:t>ZoD</w:t>
      </w:r>
      <w:proofErr w:type="spellEnd"/>
      <w:r w:rsidRPr="009C7B5D">
        <w:t>: 100°</w:t>
      </w:r>
    </w:p>
    <w:p w14:paraId="48729925" w14:textId="77777777" w:rsidR="00E96350" w:rsidRPr="009C7B5D" w:rsidRDefault="00E96350" w:rsidP="00E96350">
      <w:pPr>
        <w:pStyle w:val="B3"/>
      </w:pPr>
      <w:r w:rsidRPr="009C7B5D">
        <w:t>-</w:t>
      </w:r>
      <w:r w:rsidRPr="009C7B5D">
        <w:tab/>
        <w:t>4</w:t>
      </w:r>
      <w:r w:rsidRPr="009C7B5D">
        <w:rPr>
          <w:vertAlign w:val="superscript"/>
        </w:rPr>
        <w:t>th</w:t>
      </w:r>
      <w:r w:rsidRPr="009C7B5D">
        <w:t xml:space="preserve"> strongest beam: </w:t>
      </w:r>
      <w:proofErr w:type="spellStart"/>
      <w:r w:rsidRPr="009C7B5D">
        <w:t>AoD</w:t>
      </w:r>
      <w:proofErr w:type="spellEnd"/>
      <w:r w:rsidRPr="009C7B5D">
        <w:t xml:space="preserve">: -50.91°, </w:t>
      </w:r>
      <w:proofErr w:type="spellStart"/>
      <w:r w:rsidRPr="009C7B5D">
        <w:t>ZoD</w:t>
      </w:r>
      <w:proofErr w:type="spellEnd"/>
      <w:r w:rsidRPr="009C7B5D">
        <w:t>: 100°</w:t>
      </w:r>
    </w:p>
    <w:p w14:paraId="4FBEED4F" w14:textId="513DDAB7" w:rsidR="00E96350" w:rsidRPr="00B850B2" w:rsidRDefault="00E96350" w:rsidP="00E96350">
      <w:pPr>
        <w:rPr>
          <w:rFonts w:eastAsia="Batang"/>
          <w:color w:val="4472C4" w:themeColor="accent1"/>
        </w:rPr>
      </w:pPr>
      <w:r w:rsidRPr="00B850B2">
        <w:rPr>
          <w:rFonts w:eastAsia="Batang"/>
          <w:color w:val="4472C4" w:themeColor="accent1"/>
        </w:rPr>
        <w:t xml:space="preserve">For the UE it is assumed that RF ports map directly to receive antenna elements, where </w:t>
      </w:r>
      <m:oMath>
        <m:sSub>
          <m:sSubPr>
            <m:ctrlPr>
              <w:rPr>
                <w:rFonts w:ascii="Cambria Math" w:eastAsia="Times New Roman" w:hAnsi="Cambria Math"/>
                <w:i/>
                <w:color w:val="4472C4" w:themeColor="accent1"/>
                <w:sz w:val="22"/>
              </w:rPr>
            </m:ctrlPr>
          </m:sSubPr>
          <m:e>
            <m:acc>
              <m:accPr>
                <m:chr m:val="̅"/>
                <m:ctrlPr>
                  <w:rPr>
                    <w:rFonts w:ascii="Cambria Math" w:eastAsia="Times New Roman" w:hAnsi="Cambria Math"/>
                    <w:i/>
                    <w:color w:val="4472C4" w:themeColor="accent1"/>
                    <w:sz w:val="22"/>
                  </w:rPr>
                </m:ctrlPr>
              </m:accPr>
              <m:e>
                <m:r>
                  <w:rPr>
                    <w:rFonts w:ascii="Cambria Math" w:eastAsia="Times New Roman" w:hAnsi="Cambria Math"/>
                    <w:color w:val="4472C4" w:themeColor="accent1"/>
                    <w:sz w:val="22"/>
                  </w:rPr>
                  <m:t>d</m:t>
                </m:r>
              </m:e>
            </m:acc>
          </m:e>
          <m:sub>
            <m:r>
              <w:rPr>
                <w:rFonts w:ascii="Cambria Math" w:eastAsia="Times New Roman" w:hAnsi="Cambria Math"/>
                <w:color w:val="4472C4" w:themeColor="accent1"/>
                <w:sz w:val="22"/>
              </w:rPr>
              <m:t>rx,u</m:t>
            </m:r>
          </m:sub>
        </m:sSub>
      </m:oMath>
      <w:r w:rsidRPr="00B850B2">
        <w:rPr>
          <w:rFonts w:eastAsia="Batang"/>
          <w:color w:val="4472C4" w:themeColor="accent1"/>
        </w:rPr>
        <w:t xml:space="preserve"> is the location vector of receive antenna elements, which are configured as a ULA with Cross-pol </w:t>
      </w:r>
      <w:r w:rsidRPr="00B850B2">
        <w:rPr>
          <w:color w:val="4472C4" w:themeColor="accent1"/>
          <w:szCs w:val="24"/>
          <w:lang w:eastAsia="zh-CN"/>
        </w:rPr>
        <w:t xml:space="preserve">(1, n/2, 2), i.e. [+ + + +] for n=8, </w:t>
      </w:r>
      <w:r w:rsidRPr="00B850B2">
        <w:rPr>
          <w:rFonts w:eastAsia="Batang"/>
          <w:color w:val="4472C4" w:themeColor="accent1"/>
        </w:rPr>
        <w:t>antenna elements with omni radiation pattern, 0.5</w:t>
      </w:r>
      <w:r w:rsidRPr="00B850B2">
        <w:rPr>
          <w:color w:val="4472C4" w:themeColor="accent1"/>
        </w:rPr>
        <w:sym w:font="Symbol" w:char="F06C"/>
      </w:r>
      <w:r w:rsidRPr="00B850B2">
        <w:rPr>
          <w:color w:val="4472C4" w:themeColor="accent1"/>
        </w:rPr>
        <w:t xml:space="preserve"> spacing</w:t>
      </w:r>
      <w:r w:rsidRPr="00B850B2">
        <w:rPr>
          <w:rFonts w:eastAsia="Batang"/>
          <w:color w:val="4472C4" w:themeColor="accent1"/>
        </w:rPr>
        <w:t>, and the AE slant is rotated 45deg to the transmitter polarizations.</w:t>
      </w:r>
      <w:r w:rsidRPr="00B850B2">
        <w:rPr>
          <w:color w:val="4472C4" w:themeColor="accent1"/>
        </w:rPr>
        <w:t xml:space="preserve"> </w:t>
      </w:r>
      <w:r w:rsidRPr="00B850B2">
        <w:rPr>
          <w:rFonts w:eastAsia="Batang"/>
          <w:color w:val="4472C4" w:themeColor="accent1"/>
        </w:rPr>
        <w:t xml:space="preserve">Note that “n” is the number of Rx elements, and the directions of arrival (DoA) angles of the receiver array, i.e., </w:t>
      </w:r>
      <w:proofErr w:type="spellStart"/>
      <w:r w:rsidRPr="00B850B2">
        <w:rPr>
          <w:rFonts w:eastAsia="Batang"/>
          <w:color w:val="4472C4" w:themeColor="accent1"/>
        </w:rPr>
        <w:t>ZoA</w:t>
      </w:r>
      <w:proofErr w:type="spellEnd"/>
      <w:r w:rsidRPr="00B850B2">
        <w:rPr>
          <w:rFonts w:eastAsia="Batang"/>
          <w:color w:val="4472C4" w:themeColor="accent1"/>
        </w:rPr>
        <w:t xml:space="preserve"> and </w:t>
      </w:r>
      <w:proofErr w:type="spellStart"/>
      <w:r w:rsidRPr="00B850B2">
        <w:rPr>
          <w:rFonts w:eastAsia="Batang"/>
          <w:color w:val="4472C4" w:themeColor="accent1"/>
        </w:rPr>
        <w:t>AoA</w:t>
      </w:r>
      <w:proofErr w:type="spellEnd"/>
      <w:r w:rsidRPr="00B850B2">
        <w:rPr>
          <w:rFonts w:eastAsia="Batang"/>
          <w:color w:val="4472C4" w:themeColor="accent1"/>
        </w:rPr>
        <w:t xml:space="preserve">, are referenced to </w:t>
      </w:r>
      <w:r w:rsidR="00B850B2">
        <w:rPr>
          <w:rFonts w:eastAsia="Batang"/>
          <w:color w:val="4472C4" w:themeColor="accent1"/>
        </w:rPr>
        <w:t>the GCS</w:t>
      </w:r>
      <w:r w:rsidRPr="00B850B2">
        <w:rPr>
          <w:rFonts w:eastAsia="Batang"/>
          <w:color w:val="4472C4" w:themeColor="accent1"/>
        </w:rPr>
        <w:t>.</w:t>
      </w:r>
    </w:p>
    <w:p w14:paraId="429351AC" w14:textId="12261431" w:rsidR="00831D95" w:rsidRPr="005B4C0C" w:rsidRDefault="00831D95" w:rsidP="00831D95">
      <w:pPr>
        <w:tabs>
          <w:tab w:val="left" w:pos="426"/>
        </w:tabs>
        <w:overflowPunct w:val="0"/>
        <w:autoSpaceDE w:val="0"/>
        <w:autoSpaceDN w:val="0"/>
        <w:adjustRightInd w:val="0"/>
        <w:textAlignment w:val="baseline"/>
        <w:rPr>
          <w:rFonts w:eastAsia="Batang"/>
          <w:color w:val="4472C4" w:themeColor="accent1"/>
        </w:rPr>
      </w:pPr>
      <w:r w:rsidRPr="005B4C0C">
        <w:rPr>
          <w:rFonts w:eastAsia="Batang"/>
          <w:color w:val="4472C4" w:themeColor="accent1"/>
        </w:rPr>
        <w:t xml:space="preserve">The </w:t>
      </w:r>
      <w:r>
        <w:rPr>
          <w:rFonts w:eastAsia="Batang"/>
          <w:color w:val="4472C4" w:themeColor="accent1"/>
        </w:rPr>
        <w:t>UE</w:t>
      </w:r>
      <w:r w:rsidRPr="005B4C0C">
        <w:rPr>
          <w:rFonts w:eastAsia="Batang"/>
          <w:color w:val="4472C4" w:themeColor="accent1"/>
        </w:rPr>
        <w:t xml:space="preserve"> antenna panel is oriented to </w:t>
      </w:r>
      <w:r w:rsidR="00C05806">
        <w:rPr>
          <w:rFonts w:eastAsia="Batang"/>
          <w:color w:val="4472C4" w:themeColor="accent1"/>
        </w:rPr>
        <w:t xml:space="preserve">point towards the </w:t>
      </w:r>
      <w:r w:rsidR="007960D0">
        <w:rPr>
          <w:rFonts w:eastAsia="Batang"/>
          <w:color w:val="4472C4" w:themeColor="accent1"/>
        </w:rPr>
        <w:t xml:space="preserve">front of the </w:t>
      </w:r>
      <w:r w:rsidR="00C05806">
        <w:rPr>
          <w:rFonts w:eastAsia="Batang"/>
          <w:color w:val="4472C4" w:themeColor="accent1"/>
        </w:rPr>
        <w:t>BS</w:t>
      </w:r>
      <w:r w:rsidR="007960D0">
        <w:rPr>
          <w:rFonts w:eastAsia="Batang"/>
          <w:color w:val="4472C4" w:themeColor="accent1"/>
        </w:rPr>
        <w:t xml:space="preserve"> panel</w:t>
      </w:r>
      <w:r w:rsidR="00C05806">
        <w:rPr>
          <w:rFonts w:eastAsia="Batang"/>
          <w:color w:val="4472C4" w:themeColor="accent1"/>
        </w:rPr>
        <w:t xml:space="preserve"> without any</w:t>
      </w:r>
      <w:r w:rsidRPr="005B4C0C">
        <w:rPr>
          <w:rFonts w:eastAsia="Batang"/>
          <w:color w:val="4472C4" w:themeColor="accent1"/>
        </w:rPr>
        <w:t xml:space="preserve"> mechanical tilt with respect to the horizon (</w:t>
      </w:r>
      <w:r w:rsidR="00C05806">
        <w:rPr>
          <w:rFonts w:eastAsia="Batang"/>
          <w:color w:val="4472C4" w:themeColor="accent1"/>
        </w:rPr>
        <w:t xml:space="preserve">no </w:t>
      </w:r>
      <w:r w:rsidRPr="005B4C0C">
        <w:rPr>
          <w:rFonts w:eastAsia="Batang"/>
          <w:color w:val="4472C4" w:themeColor="accent1"/>
        </w:rPr>
        <w:t>rotation around the y-axis).</w:t>
      </w:r>
    </w:p>
    <w:p w14:paraId="6AA2DF1E" w14:textId="77777777" w:rsidR="00E96350" w:rsidRPr="004E0D67" w:rsidRDefault="00E96350" w:rsidP="00E96350">
      <w:pPr>
        <w:rPr>
          <w:rFonts w:eastAsia="Batang"/>
        </w:rPr>
      </w:pPr>
    </w:p>
    <w:p w14:paraId="05565F90" w14:textId="77777777" w:rsidR="00E96350" w:rsidRPr="002C449F" w:rsidRDefault="00E96350" w:rsidP="00E96350">
      <w:r>
        <w:rPr>
          <w:rFonts w:eastAsia="Batang"/>
        </w:rPr>
        <w:t>The r</w:t>
      </w:r>
      <w:r w:rsidRPr="002C449F">
        <w:rPr>
          <w:rFonts w:eastAsia="Batang"/>
        </w:rPr>
        <w:t>andom initial phase</w:t>
      </w:r>
      <w:r>
        <w:rPr>
          <w:rFonts w:eastAsia="Batang"/>
        </w:rPr>
        <w:t>s</w:t>
      </w:r>
      <w:r w:rsidRPr="002C449F">
        <w:rPr>
          <w:rFonts w:eastAsia="Batang"/>
        </w:rPr>
        <w:t xml:space="preserve"> </w:t>
      </w:r>
      <w:r>
        <w:rPr>
          <w:noProof/>
          <w:position w:val="-14"/>
          <w:lang w:eastAsia="zh-CN"/>
        </w:rPr>
        <w:drawing>
          <wp:inline distT="0" distB="0" distL="0" distR="0" wp14:anchorId="130B8EA3" wp14:editId="3D6BC5E7">
            <wp:extent cx="1350645" cy="2444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50645" cy="244475"/>
                    </a:xfrm>
                    <a:prstGeom prst="rect">
                      <a:avLst/>
                    </a:prstGeom>
                    <a:noFill/>
                    <a:ln>
                      <a:noFill/>
                    </a:ln>
                  </pic:spPr>
                </pic:pic>
              </a:graphicData>
            </a:graphic>
          </wp:inline>
        </w:drawing>
      </w:r>
      <w:r w:rsidRPr="002C449F">
        <w:rPr>
          <w:rFonts w:eastAsia="Batang"/>
        </w:rPr>
        <w:t xml:space="preserve"> </w:t>
      </w:r>
      <w:r w:rsidRPr="002C449F">
        <w:t xml:space="preserve">are not used for the </w:t>
      </w:r>
      <w:r w:rsidRPr="002C449F">
        <w:rPr>
          <w:rFonts w:eastAsia="Batang"/>
        </w:rPr>
        <w:t>different polarization combinations (</w:t>
      </w:r>
      <w:proofErr w:type="spellStart"/>
      <w:r w:rsidRPr="002C449F">
        <w:rPr>
          <w:rFonts w:eastAsia="Batang"/>
          <w:i/>
          <w:iCs/>
        </w:rPr>
        <w:t>θθ</w:t>
      </w:r>
      <w:proofErr w:type="spellEnd"/>
      <w:r w:rsidRPr="002C449F">
        <w:rPr>
          <w:rFonts w:eastAsia="Batang"/>
          <w:i/>
          <w:iCs/>
        </w:rPr>
        <w:t xml:space="preserve">, </w:t>
      </w:r>
      <w:proofErr w:type="spellStart"/>
      <w:r w:rsidRPr="002C449F">
        <w:rPr>
          <w:rFonts w:eastAsia="Batang"/>
          <w:i/>
          <w:iCs/>
        </w:rPr>
        <w:t>θϕ</w:t>
      </w:r>
      <w:proofErr w:type="spellEnd"/>
      <w:r w:rsidRPr="002C449F">
        <w:rPr>
          <w:rFonts w:eastAsia="Batang"/>
          <w:i/>
          <w:iCs/>
        </w:rPr>
        <w:t xml:space="preserve">, </w:t>
      </w:r>
      <w:proofErr w:type="spellStart"/>
      <w:r w:rsidRPr="002C449F">
        <w:rPr>
          <w:rFonts w:eastAsia="Batang"/>
          <w:i/>
          <w:iCs/>
        </w:rPr>
        <w:t>ϕθ</w:t>
      </w:r>
      <w:proofErr w:type="spellEnd"/>
      <w:r w:rsidRPr="002C449F">
        <w:rPr>
          <w:rFonts w:eastAsia="Batang"/>
          <w:i/>
          <w:iCs/>
        </w:rPr>
        <w:t xml:space="preserve">, </w:t>
      </w:r>
      <w:proofErr w:type="spellStart"/>
      <w:r w:rsidRPr="002C449F">
        <w:rPr>
          <w:rFonts w:eastAsia="Batang"/>
          <w:i/>
        </w:rPr>
        <w:t>ϕϕ</w:t>
      </w:r>
      <w:proofErr w:type="spellEnd"/>
      <w:r w:rsidRPr="002C449F">
        <w:rPr>
          <w:rFonts w:eastAsia="Batang"/>
        </w:rPr>
        <w:t xml:space="preserve">). </w:t>
      </w:r>
      <w:r w:rsidRPr="002C449F">
        <w:t xml:space="preserve">Instead, a fixed and pre-defined set of initial phases </w:t>
      </w:r>
      <m:oMath>
        <m:d>
          <m:dPr>
            <m:begChr m:val="{"/>
            <m:endChr m:val="}"/>
            <m:ctrlPr>
              <w:rPr>
                <w:rFonts w:ascii="Cambria Math" w:hAnsi="Cambria Math"/>
              </w:rPr>
            </m:ctrlPr>
          </m:dPr>
          <m:e>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θϕ</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ϕϕ</m:t>
                </m:r>
              </m:sup>
            </m:sSubSup>
          </m:e>
        </m:d>
      </m:oMath>
      <w:r w:rsidRPr="002C449F">
        <w:t xml:space="preserve"> of </w:t>
      </w:r>
      <w:r>
        <w:t>Table 7.2-8</w:t>
      </w:r>
      <w:r w:rsidRPr="002C449F">
        <w:t xml:space="preserve"> and a scalar random initial phase term </w:t>
      </w:r>
      <w:bookmarkStart w:id="11" w:name="_Hlk157684370"/>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~Uni(-π,π) </m:t>
        </m:r>
      </m:oMath>
      <w:bookmarkEnd w:id="11"/>
      <w:r w:rsidRPr="002C449F">
        <w:t xml:space="preserve">is used for each ray </w:t>
      </w:r>
      <w:r w:rsidRPr="002C449F">
        <w:rPr>
          <w:i/>
        </w:rPr>
        <w:t>m</w:t>
      </w:r>
      <w:r w:rsidRPr="002C449F">
        <w:t xml:space="preserve"> of each cluster </w:t>
      </w:r>
      <w:r w:rsidRPr="002C449F">
        <w:rPr>
          <w:i/>
        </w:rPr>
        <w:t>n</w:t>
      </w:r>
      <w:r>
        <w:t>.</w:t>
      </w:r>
    </w:p>
    <w:p w14:paraId="5D9CCCBC" w14:textId="77777777" w:rsidR="00E96350" w:rsidRPr="0041586E" w:rsidRDefault="00E96350" w:rsidP="00E96350">
      <w:pPr>
        <w:pStyle w:val="TH"/>
      </w:pPr>
      <w:bookmarkStart w:id="12" w:name="_Ref4679158"/>
      <w:r>
        <w:lastRenderedPageBreak/>
        <w:t>Table 7.2-8:</w:t>
      </w:r>
      <w:r w:rsidRPr="002C449F">
        <w:t xml:space="preserve"> </w:t>
      </w:r>
      <w:bookmarkEnd w:id="12"/>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E96350" w:rsidRPr="002C449F" w14:paraId="07F479FE" w14:textId="77777777" w:rsidTr="005C2FF5">
        <w:trPr>
          <w:trHeight w:val="300"/>
          <w:jc w:val="center"/>
        </w:trPr>
        <w:tc>
          <w:tcPr>
            <w:tcW w:w="876" w:type="dxa"/>
            <w:tcBorders>
              <w:right w:val="single" w:sz="6" w:space="0" w:color="auto"/>
            </w:tcBorders>
            <w:shd w:val="clear" w:color="auto" w:fill="D9D9D9"/>
            <w:vAlign w:val="center"/>
          </w:tcPr>
          <w:p w14:paraId="636735B1" w14:textId="77777777" w:rsidR="00E96350" w:rsidRPr="002C449F" w:rsidRDefault="00E96350" w:rsidP="005C2FF5">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0983A8A3" w14:textId="77777777" w:rsidR="00E96350" w:rsidRPr="002C449F" w:rsidRDefault="00061137" w:rsidP="005C2FF5">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θθ</m:t>
                  </m:r>
                </m:sup>
              </m:sSubSup>
            </m:oMath>
            <w:r w:rsidR="00E96350" w:rsidRPr="002C449F">
              <w:t xml:space="preserve"> [rad]</w:t>
            </w:r>
          </w:p>
        </w:tc>
        <w:tc>
          <w:tcPr>
            <w:tcW w:w="1134" w:type="dxa"/>
            <w:tcBorders>
              <w:left w:val="single" w:sz="6" w:space="0" w:color="auto"/>
              <w:right w:val="single" w:sz="6" w:space="0" w:color="auto"/>
            </w:tcBorders>
            <w:shd w:val="clear" w:color="auto" w:fill="D9D9D9"/>
            <w:noWrap/>
            <w:vAlign w:val="center"/>
          </w:tcPr>
          <w:p w14:paraId="1AE926D2" w14:textId="77777777" w:rsidR="00E96350" w:rsidRPr="002C449F" w:rsidRDefault="00061137" w:rsidP="005C2FF5">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ϕθ</m:t>
                  </m:r>
                </m:sup>
              </m:sSubSup>
            </m:oMath>
            <w:r w:rsidR="00E96350" w:rsidRPr="002C449F">
              <w:t xml:space="preserve"> [rad]</w:t>
            </w:r>
          </w:p>
        </w:tc>
        <w:tc>
          <w:tcPr>
            <w:tcW w:w="1134" w:type="dxa"/>
            <w:tcBorders>
              <w:left w:val="single" w:sz="6" w:space="0" w:color="auto"/>
              <w:right w:val="single" w:sz="6" w:space="0" w:color="auto"/>
            </w:tcBorders>
            <w:shd w:val="clear" w:color="auto" w:fill="D9D9D9"/>
            <w:noWrap/>
            <w:vAlign w:val="center"/>
          </w:tcPr>
          <w:p w14:paraId="7D830334" w14:textId="77777777" w:rsidR="00E96350" w:rsidRPr="002C449F" w:rsidRDefault="00061137" w:rsidP="005C2FF5">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θϕ</m:t>
                  </m:r>
                </m:sup>
              </m:sSubSup>
            </m:oMath>
            <w:r w:rsidR="00E96350" w:rsidRPr="002C449F">
              <w:t xml:space="preserve"> [rad]</w:t>
            </w:r>
          </w:p>
        </w:tc>
        <w:tc>
          <w:tcPr>
            <w:tcW w:w="1134" w:type="dxa"/>
            <w:tcBorders>
              <w:left w:val="single" w:sz="6" w:space="0" w:color="auto"/>
            </w:tcBorders>
            <w:shd w:val="clear" w:color="auto" w:fill="D9D9D9"/>
            <w:noWrap/>
            <w:vAlign w:val="center"/>
          </w:tcPr>
          <w:p w14:paraId="261ED595" w14:textId="77777777" w:rsidR="00E96350" w:rsidRPr="002C449F" w:rsidRDefault="00061137" w:rsidP="005C2FF5">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ϕϕ</m:t>
                  </m:r>
                </m:sup>
              </m:sSubSup>
            </m:oMath>
            <w:r w:rsidR="00E96350" w:rsidRPr="002C449F">
              <w:t xml:space="preserve"> [rad]</w:t>
            </w:r>
          </w:p>
        </w:tc>
      </w:tr>
      <w:tr w:rsidR="00E96350" w:rsidRPr="002C449F" w14:paraId="6F045337" w14:textId="77777777" w:rsidTr="005C2FF5">
        <w:trPr>
          <w:trHeight w:val="227"/>
          <w:jc w:val="center"/>
        </w:trPr>
        <w:tc>
          <w:tcPr>
            <w:tcW w:w="876" w:type="dxa"/>
            <w:shd w:val="clear" w:color="auto" w:fill="auto"/>
            <w:vAlign w:val="center"/>
          </w:tcPr>
          <w:p w14:paraId="48F8B5FA" w14:textId="77777777" w:rsidR="00E96350" w:rsidRPr="002C449F" w:rsidRDefault="00E96350" w:rsidP="005C2FF5">
            <w:pPr>
              <w:pStyle w:val="TAC"/>
            </w:pPr>
            <w:r w:rsidRPr="002C449F">
              <w:t>1</w:t>
            </w:r>
          </w:p>
        </w:tc>
        <w:tc>
          <w:tcPr>
            <w:tcW w:w="1108" w:type="dxa"/>
            <w:shd w:val="clear" w:color="auto" w:fill="auto"/>
            <w:noWrap/>
            <w:vAlign w:val="center"/>
            <w:hideMark/>
          </w:tcPr>
          <w:p w14:paraId="086A1436" w14:textId="77777777" w:rsidR="00E96350" w:rsidRPr="002C449F" w:rsidRDefault="00E96350" w:rsidP="005C2FF5">
            <w:pPr>
              <w:pStyle w:val="TAC"/>
            </w:pPr>
            <w:r w:rsidRPr="002C449F">
              <w:t>1.7609</w:t>
            </w:r>
          </w:p>
        </w:tc>
        <w:tc>
          <w:tcPr>
            <w:tcW w:w="1134" w:type="dxa"/>
            <w:shd w:val="clear" w:color="auto" w:fill="auto"/>
            <w:noWrap/>
            <w:vAlign w:val="center"/>
            <w:hideMark/>
          </w:tcPr>
          <w:p w14:paraId="68960DAB" w14:textId="77777777" w:rsidR="00E96350" w:rsidRPr="002C449F" w:rsidRDefault="00E96350" w:rsidP="005C2FF5">
            <w:pPr>
              <w:pStyle w:val="TAC"/>
            </w:pPr>
            <w:r w:rsidRPr="002C449F">
              <w:t>-0.6928</w:t>
            </w:r>
          </w:p>
        </w:tc>
        <w:tc>
          <w:tcPr>
            <w:tcW w:w="1134" w:type="dxa"/>
            <w:shd w:val="clear" w:color="auto" w:fill="auto"/>
            <w:noWrap/>
            <w:vAlign w:val="center"/>
            <w:hideMark/>
          </w:tcPr>
          <w:p w14:paraId="5F973FD9" w14:textId="77777777" w:rsidR="00E96350" w:rsidRPr="002C449F" w:rsidRDefault="00E96350" w:rsidP="005C2FF5">
            <w:pPr>
              <w:pStyle w:val="TAC"/>
            </w:pPr>
            <w:r w:rsidRPr="002C449F">
              <w:t>-1.6230</w:t>
            </w:r>
          </w:p>
        </w:tc>
        <w:tc>
          <w:tcPr>
            <w:tcW w:w="1134" w:type="dxa"/>
            <w:shd w:val="clear" w:color="auto" w:fill="auto"/>
            <w:noWrap/>
            <w:vAlign w:val="center"/>
            <w:hideMark/>
          </w:tcPr>
          <w:p w14:paraId="487942CB" w14:textId="77777777" w:rsidR="00E96350" w:rsidRPr="002C449F" w:rsidRDefault="00E96350" w:rsidP="005C2FF5">
            <w:pPr>
              <w:pStyle w:val="TAC"/>
            </w:pPr>
            <w:r w:rsidRPr="002C449F">
              <w:t>-0.6037</w:t>
            </w:r>
          </w:p>
        </w:tc>
      </w:tr>
      <w:tr w:rsidR="00E96350" w:rsidRPr="002C449F" w14:paraId="7F11C65C" w14:textId="77777777" w:rsidTr="005C2FF5">
        <w:trPr>
          <w:trHeight w:val="227"/>
          <w:jc w:val="center"/>
        </w:trPr>
        <w:tc>
          <w:tcPr>
            <w:tcW w:w="876" w:type="dxa"/>
            <w:shd w:val="clear" w:color="auto" w:fill="auto"/>
            <w:vAlign w:val="center"/>
          </w:tcPr>
          <w:p w14:paraId="13F94D49" w14:textId="77777777" w:rsidR="00E96350" w:rsidRPr="002C449F" w:rsidRDefault="00E96350" w:rsidP="005C2FF5">
            <w:pPr>
              <w:pStyle w:val="TAC"/>
            </w:pPr>
            <w:r w:rsidRPr="002C449F">
              <w:t>2</w:t>
            </w:r>
          </w:p>
        </w:tc>
        <w:tc>
          <w:tcPr>
            <w:tcW w:w="1108" w:type="dxa"/>
            <w:shd w:val="clear" w:color="auto" w:fill="auto"/>
            <w:noWrap/>
            <w:vAlign w:val="center"/>
            <w:hideMark/>
          </w:tcPr>
          <w:p w14:paraId="5E169700" w14:textId="77777777" w:rsidR="00E96350" w:rsidRPr="002C449F" w:rsidRDefault="00E96350" w:rsidP="005C2FF5">
            <w:pPr>
              <w:pStyle w:val="TAC"/>
            </w:pPr>
            <w:r w:rsidRPr="002C449F">
              <w:t>-2.5356</w:t>
            </w:r>
          </w:p>
        </w:tc>
        <w:tc>
          <w:tcPr>
            <w:tcW w:w="1134" w:type="dxa"/>
            <w:shd w:val="clear" w:color="auto" w:fill="auto"/>
            <w:noWrap/>
            <w:vAlign w:val="center"/>
            <w:hideMark/>
          </w:tcPr>
          <w:p w14:paraId="23ABBEA8" w14:textId="77777777" w:rsidR="00E96350" w:rsidRPr="002C449F" w:rsidRDefault="00E96350" w:rsidP="005C2FF5">
            <w:pPr>
              <w:pStyle w:val="TAC"/>
            </w:pPr>
            <w:r w:rsidRPr="002C449F">
              <w:t>-2.3124</w:t>
            </w:r>
          </w:p>
        </w:tc>
        <w:tc>
          <w:tcPr>
            <w:tcW w:w="1134" w:type="dxa"/>
            <w:shd w:val="clear" w:color="auto" w:fill="auto"/>
            <w:noWrap/>
            <w:vAlign w:val="center"/>
            <w:hideMark/>
          </w:tcPr>
          <w:p w14:paraId="0EBDFCD7" w14:textId="77777777" w:rsidR="00E96350" w:rsidRPr="002C449F" w:rsidRDefault="00E96350" w:rsidP="005C2FF5">
            <w:pPr>
              <w:pStyle w:val="TAC"/>
            </w:pPr>
            <w:r w:rsidRPr="002C449F">
              <w:t>2.7775</w:t>
            </w:r>
          </w:p>
        </w:tc>
        <w:tc>
          <w:tcPr>
            <w:tcW w:w="1134" w:type="dxa"/>
            <w:shd w:val="clear" w:color="auto" w:fill="auto"/>
            <w:noWrap/>
            <w:vAlign w:val="center"/>
            <w:hideMark/>
          </w:tcPr>
          <w:p w14:paraId="2999745C" w14:textId="77777777" w:rsidR="00E96350" w:rsidRPr="002C449F" w:rsidRDefault="00E96350" w:rsidP="005C2FF5">
            <w:pPr>
              <w:pStyle w:val="TAC"/>
            </w:pPr>
            <w:r w:rsidRPr="002C449F">
              <w:t>2.8660</w:t>
            </w:r>
          </w:p>
        </w:tc>
      </w:tr>
      <w:tr w:rsidR="00E96350" w:rsidRPr="002C449F" w14:paraId="38907A8B" w14:textId="77777777" w:rsidTr="005C2FF5">
        <w:trPr>
          <w:trHeight w:val="227"/>
          <w:jc w:val="center"/>
        </w:trPr>
        <w:tc>
          <w:tcPr>
            <w:tcW w:w="876" w:type="dxa"/>
            <w:shd w:val="clear" w:color="auto" w:fill="auto"/>
            <w:vAlign w:val="center"/>
          </w:tcPr>
          <w:p w14:paraId="67F3A890" w14:textId="77777777" w:rsidR="00E96350" w:rsidRPr="002C449F" w:rsidRDefault="00E96350" w:rsidP="005C2FF5">
            <w:pPr>
              <w:pStyle w:val="TAC"/>
            </w:pPr>
            <w:r w:rsidRPr="002C449F">
              <w:t>3</w:t>
            </w:r>
          </w:p>
        </w:tc>
        <w:tc>
          <w:tcPr>
            <w:tcW w:w="1108" w:type="dxa"/>
            <w:shd w:val="clear" w:color="auto" w:fill="auto"/>
            <w:noWrap/>
            <w:vAlign w:val="center"/>
            <w:hideMark/>
          </w:tcPr>
          <w:p w14:paraId="099680F2" w14:textId="77777777" w:rsidR="00E96350" w:rsidRPr="002C449F" w:rsidRDefault="00E96350" w:rsidP="005C2FF5">
            <w:pPr>
              <w:pStyle w:val="TAC"/>
            </w:pPr>
            <w:r w:rsidRPr="002C449F">
              <w:t>0.4725</w:t>
            </w:r>
          </w:p>
        </w:tc>
        <w:tc>
          <w:tcPr>
            <w:tcW w:w="1134" w:type="dxa"/>
            <w:shd w:val="clear" w:color="auto" w:fill="auto"/>
            <w:noWrap/>
            <w:vAlign w:val="center"/>
            <w:hideMark/>
          </w:tcPr>
          <w:p w14:paraId="6DDD7537" w14:textId="77777777" w:rsidR="00E96350" w:rsidRPr="002C449F" w:rsidRDefault="00E96350" w:rsidP="005C2FF5">
            <w:pPr>
              <w:pStyle w:val="TAC"/>
            </w:pPr>
            <w:r w:rsidRPr="002C449F">
              <w:t>-2.7660</w:t>
            </w:r>
          </w:p>
        </w:tc>
        <w:tc>
          <w:tcPr>
            <w:tcW w:w="1134" w:type="dxa"/>
            <w:shd w:val="clear" w:color="auto" w:fill="auto"/>
            <w:noWrap/>
            <w:vAlign w:val="center"/>
            <w:hideMark/>
          </w:tcPr>
          <w:p w14:paraId="63E6ACC0" w14:textId="77777777" w:rsidR="00E96350" w:rsidRPr="002C449F" w:rsidRDefault="00E96350" w:rsidP="005C2FF5">
            <w:pPr>
              <w:pStyle w:val="TAC"/>
            </w:pPr>
            <w:r w:rsidRPr="002C449F">
              <w:t>-1.6664</w:t>
            </w:r>
          </w:p>
        </w:tc>
        <w:tc>
          <w:tcPr>
            <w:tcW w:w="1134" w:type="dxa"/>
            <w:shd w:val="clear" w:color="auto" w:fill="auto"/>
            <w:noWrap/>
            <w:vAlign w:val="center"/>
            <w:hideMark/>
          </w:tcPr>
          <w:p w14:paraId="237E1FA3" w14:textId="77777777" w:rsidR="00E96350" w:rsidRPr="002C449F" w:rsidRDefault="00E96350" w:rsidP="005C2FF5">
            <w:pPr>
              <w:pStyle w:val="TAC"/>
            </w:pPr>
            <w:r w:rsidRPr="002C449F">
              <w:t>-0.9226</w:t>
            </w:r>
          </w:p>
        </w:tc>
      </w:tr>
      <w:tr w:rsidR="00E96350" w:rsidRPr="002C449F" w14:paraId="7D9A83A3" w14:textId="77777777" w:rsidTr="005C2FF5">
        <w:trPr>
          <w:trHeight w:val="227"/>
          <w:jc w:val="center"/>
        </w:trPr>
        <w:tc>
          <w:tcPr>
            <w:tcW w:w="876" w:type="dxa"/>
            <w:shd w:val="clear" w:color="auto" w:fill="auto"/>
            <w:vAlign w:val="center"/>
          </w:tcPr>
          <w:p w14:paraId="19BA0788" w14:textId="77777777" w:rsidR="00E96350" w:rsidRPr="002C449F" w:rsidRDefault="00E96350" w:rsidP="005C2FF5">
            <w:pPr>
              <w:pStyle w:val="TAC"/>
            </w:pPr>
            <w:r w:rsidRPr="002C449F">
              <w:t>4</w:t>
            </w:r>
          </w:p>
        </w:tc>
        <w:tc>
          <w:tcPr>
            <w:tcW w:w="1108" w:type="dxa"/>
            <w:shd w:val="clear" w:color="auto" w:fill="auto"/>
            <w:noWrap/>
            <w:vAlign w:val="center"/>
            <w:hideMark/>
          </w:tcPr>
          <w:p w14:paraId="10BFA881" w14:textId="77777777" w:rsidR="00E96350" w:rsidRPr="002C449F" w:rsidRDefault="00E96350" w:rsidP="005C2FF5">
            <w:pPr>
              <w:pStyle w:val="TAC"/>
            </w:pPr>
            <w:r w:rsidRPr="002C449F">
              <w:t>2.0181</w:t>
            </w:r>
          </w:p>
        </w:tc>
        <w:tc>
          <w:tcPr>
            <w:tcW w:w="1134" w:type="dxa"/>
            <w:shd w:val="clear" w:color="auto" w:fill="auto"/>
            <w:noWrap/>
            <w:vAlign w:val="center"/>
            <w:hideMark/>
          </w:tcPr>
          <w:p w14:paraId="23B003E7" w14:textId="77777777" w:rsidR="00E96350" w:rsidRPr="002C449F" w:rsidRDefault="00E96350" w:rsidP="005C2FF5">
            <w:pPr>
              <w:pStyle w:val="TAC"/>
            </w:pPr>
            <w:r w:rsidRPr="002C449F">
              <w:t>-3.0448</w:t>
            </w:r>
          </w:p>
        </w:tc>
        <w:tc>
          <w:tcPr>
            <w:tcW w:w="1134" w:type="dxa"/>
            <w:shd w:val="clear" w:color="auto" w:fill="auto"/>
            <w:noWrap/>
            <w:vAlign w:val="center"/>
            <w:hideMark/>
          </w:tcPr>
          <w:p w14:paraId="329280BF" w14:textId="77777777" w:rsidR="00E96350" w:rsidRPr="002C449F" w:rsidRDefault="00E96350" w:rsidP="005C2FF5">
            <w:pPr>
              <w:pStyle w:val="TAC"/>
            </w:pPr>
            <w:r w:rsidRPr="002C449F">
              <w:t>-2.8713</w:t>
            </w:r>
          </w:p>
        </w:tc>
        <w:tc>
          <w:tcPr>
            <w:tcW w:w="1134" w:type="dxa"/>
            <w:shd w:val="clear" w:color="auto" w:fill="auto"/>
            <w:noWrap/>
            <w:vAlign w:val="center"/>
            <w:hideMark/>
          </w:tcPr>
          <w:p w14:paraId="3961F255" w14:textId="77777777" w:rsidR="00E96350" w:rsidRPr="002C449F" w:rsidRDefault="00E96350" w:rsidP="005C2FF5">
            <w:pPr>
              <w:pStyle w:val="TAC"/>
            </w:pPr>
            <w:r w:rsidRPr="002C449F">
              <w:t>-2.0798</w:t>
            </w:r>
          </w:p>
        </w:tc>
      </w:tr>
      <w:tr w:rsidR="00E96350" w:rsidRPr="002C449F" w14:paraId="3EE137C2" w14:textId="77777777" w:rsidTr="005C2FF5">
        <w:trPr>
          <w:trHeight w:val="227"/>
          <w:jc w:val="center"/>
        </w:trPr>
        <w:tc>
          <w:tcPr>
            <w:tcW w:w="876" w:type="dxa"/>
            <w:shd w:val="clear" w:color="auto" w:fill="auto"/>
            <w:vAlign w:val="center"/>
          </w:tcPr>
          <w:p w14:paraId="2BB8FF79" w14:textId="77777777" w:rsidR="00E96350" w:rsidRPr="002C449F" w:rsidRDefault="00E96350" w:rsidP="005C2FF5">
            <w:pPr>
              <w:pStyle w:val="TAC"/>
            </w:pPr>
            <w:r w:rsidRPr="002C449F">
              <w:t>5</w:t>
            </w:r>
          </w:p>
        </w:tc>
        <w:tc>
          <w:tcPr>
            <w:tcW w:w="1108" w:type="dxa"/>
            <w:shd w:val="clear" w:color="auto" w:fill="auto"/>
            <w:noWrap/>
            <w:vAlign w:val="center"/>
            <w:hideMark/>
          </w:tcPr>
          <w:p w14:paraId="732D9727" w14:textId="77777777" w:rsidR="00E96350" w:rsidRPr="002C449F" w:rsidRDefault="00E96350" w:rsidP="005C2FF5">
            <w:pPr>
              <w:pStyle w:val="TAC"/>
            </w:pPr>
            <w:r w:rsidRPr="002C449F">
              <w:t>0.9369</w:t>
            </w:r>
          </w:p>
        </w:tc>
        <w:tc>
          <w:tcPr>
            <w:tcW w:w="1134" w:type="dxa"/>
            <w:shd w:val="clear" w:color="auto" w:fill="auto"/>
            <w:noWrap/>
            <w:vAlign w:val="center"/>
            <w:hideMark/>
          </w:tcPr>
          <w:p w14:paraId="370C96F9" w14:textId="77777777" w:rsidR="00E96350" w:rsidRPr="002C449F" w:rsidRDefault="00E96350" w:rsidP="005C2FF5">
            <w:pPr>
              <w:pStyle w:val="TAC"/>
            </w:pPr>
            <w:r w:rsidRPr="002C449F">
              <w:t>1.4560</w:t>
            </w:r>
          </w:p>
        </w:tc>
        <w:tc>
          <w:tcPr>
            <w:tcW w:w="1134" w:type="dxa"/>
            <w:shd w:val="clear" w:color="auto" w:fill="auto"/>
            <w:noWrap/>
            <w:vAlign w:val="center"/>
            <w:hideMark/>
          </w:tcPr>
          <w:p w14:paraId="7908A632" w14:textId="77777777" w:rsidR="00E96350" w:rsidRPr="002C449F" w:rsidRDefault="00E96350" w:rsidP="005C2FF5">
            <w:pPr>
              <w:pStyle w:val="TAC"/>
            </w:pPr>
            <w:r w:rsidRPr="002C449F">
              <w:t>0.9283</w:t>
            </w:r>
          </w:p>
        </w:tc>
        <w:tc>
          <w:tcPr>
            <w:tcW w:w="1134" w:type="dxa"/>
            <w:shd w:val="clear" w:color="auto" w:fill="auto"/>
            <w:noWrap/>
            <w:vAlign w:val="center"/>
            <w:hideMark/>
          </w:tcPr>
          <w:p w14:paraId="5BDCC0E7" w14:textId="77777777" w:rsidR="00E96350" w:rsidRPr="002C449F" w:rsidRDefault="00E96350" w:rsidP="005C2FF5">
            <w:pPr>
              <w:pStyle w:val="TAC"/>
            </w:pPr>
            <w:r w:rsidRPr="002C449F">
              <w:t>-0.3084</w:t>
            </w:r>
          </w:p>
        </w:tc>
      </w:tr>
      <w:tr w:rsidR="00E96350" w:rsidRPr="002C449F" w14:paraId="5CE91A30" w14:textId="77777777" w:rsidTr="005C2FF5">
        <w:trPr>
          <w:trHeight w:val="227"/>
          <w:jc w:val="center"/>
        </w:trPr>
        <w:tc>
          <w:tcPr>
            <w:tcW w:w="876" w:type="dxa"/>
            <w:shd w:val="clear" w:color="auto" w:fill="auto"/>
            <w:vAlign w:val="center"/>
          </w:tcPr>
          <w:p w14:paraId="6124DF26" w14:textId="77777777" w:rsidR="00E96350" w:rsidRPr="002C449F" w:rsidRDefault="00E96350" w:rsidP="005C2FF5">
            <w:pPr>
              <w:pStyle w:val="TAC"/>
            </w:pPr>
            <w:r w:rsidRPr="002C449F">
              <w:t>6</w:t>
            </w:r>
          </w:p>
        </w:tc>
        <w:tc>
          <w:tcPr>
            <w:tcW w:w="1108" w:type="dxa"/>
            <w:shd w:val="clear" w:color="auto" w:fill="auto"/>
            <w:noWrap/>
            <w:vAlign w:val="center"/>
            <w:hideMark/>
          </w:tcPr>
          <w:p w14:paraId="5E918E31" w14:textId="77777777" w:rsidR="00E96350" w:rsidRPr="002C449F" w:rsidRDefault="00E96350" w:rsidP="005C2FF5">
            <w:pPr>
              <w:pStyle w:val="TAC"/>
            </w:pPr>
            <w:r w:rsidRPr="002C449F">
              <w:t>0.2954</w:t>
            </w:r>
          </w:p>
        </w:tc>
        <w:tc>
          <w:tcPr>
            <w:tcW w:w="1134" w:type="dxa"/>
            <w:shd w:val="clear" w:color="auto" w:fill="auto"/>
            <w:noWrap/>
            <w:vAlign w:val="center"/>
            <w:hideMark/>
          </w:tcPr>
          <w:p w14:paraId="1108E264" w14:textId="77777777" w:rsidR="00E96350" w:rsidRPr="002C449F" w:rsidRDefault="00E96350" w:rsidP="005C2FF5">
            <w:pPr>
              <w:pStyle w:val="TAC"/>
            </w:pPr>
            <w:r w:rsidRPr="002C449F">
              <w:t>-1.2798</w:t>
            </w:r>
          </w:p>
        </w:tc>
        <w:tc>
          <w:tcPr>
            <w:tcW w:w="1134" w:type="dxa"/>
            <w:shd w:val="clear" w:color="auto" w:fill="auto"/>
            <w:noWrap/>
            <w:vAlign w:val="center"/>
            <w:hideMark/>
          </w:tcPr>
          <w:p w14:paraId="1CE1E215" w14:textId="77777777" w:rsidR="00E96350" w:rsidRPr="002C449F" w:rsidRDefault="00E96350" w:rsidP="005C2FF5">
            <w:pPr>
              <w:pStyle w:val="TAC"/>
            </w:pPr>
            <w:r w:rsidRPr="002C449F">
              <w:t>1.5375</w:t>
            </w:r>
          </w:p>
        </w:tc>
        <w:tc>
          <w:tcPr>
            <w:tcW w:w="1134" w:type="dxa"/>
            <w:shd w:val="clear" w:color="auto" w:fill="auto"/>
            <w:noWrap/>
            <w:vAlign w:val="center"/>
            <w:hideMark/>
          </w:tcPr>
          <w:p w14:paraId="20AB0B9C" w14:textId="77777777" w:rsidR="00E96350" w:rsidRPr="002C449F" w:rsidRDefault="00E96350" w:rsidP="005C2FF5">
            <w:pPr>
              <w:pStyle w:val="TAC"/>
            </w:pPr>
            <w:r w:rsidRPr="002C449F">
              <w:t>-1.9544</w:t>
            </w:r>
          </w:p>
        </w:tc>
      </w:tr>
      <w:tr w:rsidR="00E96350" w:rsidRPr="002C449F" w14:paraId="0DCDA5AE" w14:textId="77777777" w:rsidTr="005C2FF5">
        <w:trPr>
          <w:trHeight w:val="227"/>
          <w:jc w:val="center"/>
        </w:trPr>
        <w:tc>
          <w:tcPr>
            <w:tcW w:w="876" w:type="dxa"/>
            <w:shd w:val="clear" w:color="auto" w:fill="auto"/>
            <w:vAlign w:val="center"/>
          </w:tcPr>
          <w:p w14:paraId="759E9E51" w14:textId="77777777" w:rsidR="00E96350" w:rsidRPr="002C449F" w:rsidRDefault="00E96350" w:rsidP="005C2FF5">
            <w:pPr>
              <w:pStyle w:val="TAC"/>
            </w:pPr>
            <w:r w:rsidRPr="002C449F">
              <w:t>7</w:t>
            </w:r>
          </w:p>
        </w:tc>
        <w:tc>
          <w:tcPr>
            <w:tcW w:w="1108" w:type="dxa"/>
            <w:shd w:val="clear" w:color="auto" w:fill="auto"/>
            <w:noWrap/>
            <w:vAlign w:val="center"/>
            <w:hideMark/>
          </w:tcPr>
          <w:p w14:paraId="612C856E" w14:textId="77777777" w:rsidR="00E96350" w:rsidRPr="002C449F" w:rsidRDefault="00E96350" w:rsidP="005C2FF5">
            <w:pPr>
              <w:pStyle w:val="TAC"/>
            </w:pPr>
            <w:r w:rsidRPr="002C449F">
              <w:t>1.1735</w:t>
            </w:r>
          </w:p>
        </w:tc>
        <w:tc>
          <w:tcPr>
            <w:tcW w:w="1134" w:type="dxa"/>
            <w:shd w:val="clear" w:color="auto" w:fill="auto"/>
            <w:noWrap/>
            <w:vAlign w:val="center"/>
            <w:hideMark/>
          </w:tcPr>
          <w:p w14:paraId="0407BE7B" w14:textId="77777777" w:rsidR="00E96350" w:rsidRPr="002C449F" w:rsidRDefault="00E96350" w:rsidP="005C2FF5">
            <w:pPr>
              <w:pStyle w:val="TAC"/>
            </w:pPr>
            <w:r w:rsidRPr="002C449F">
              <w:t>-1.9886</w:t>
            </w:r>
          </w:p>
        </w:tc>
        <w:tc>
          <w:tcPr>
            <w:tcW w:w="1134" w:type="dxa"/>
            <w:shd w:val="clear" w:color="auto" w:fill="auto"/>
            <w:noWrap/>
            <w:vAlign w:val="center"/>
            <w:hideMark/>
          </w:tcPr>
          <w:p w14:paraId="38232F47" w14:textId="77777777" w:rsidR="00E96350" w:rsidRPr="002C449F" w:rsidRDefault="00E96350" w:rsidP="005C2FF5">
            <w:pPr>
              <w:pStyle w:val="TAC"/>
            </w:pPr>
            <w:r w:rsidRPr="002C449F">
              <w:t>-0.8263</w:t>
            </w:r>
          </w:p>
        </w:tc>
        <w:tc>
          <w:tcPr>
            <w:tcW w:w="1134" w:type="dxa"/>
            <w:shd w:val="clear" w:color="auto" w:fill="auto"/>
            <w:noWrap/>
            <w:vAlign w:val="center"/>
            <w:hideMark/>
          </w:tcPr>
          <w:p w14:paraId="38D99248" w14:textId="77777777" w:rsidR="00E96350" w:rsidRPr="002C449F" w:rsidRDefault="00E96350" w:rsidP="005C2FF5">
            <w:pPr>
              <w:pStyle w:val="TAC"/>
            </w:pPr>
            <w:r w:rsidRPr="002C449F">
              <w:t>0.7893</w:t>
            </w:r>
          </w:p>
        </w:tc>
      </w:tr>
      <w:tr w:rsidR="00E96350" w:rsidRPr="002C449F" w14:paraId="5F7BB137" w14:textId="77777777" w:rsidTr="005C2FF5">
        <w:trPr>
          <w:trHeight w:val="227"/>
          <w:jc w:val="center"/>
        </w:trPr>
        <w:tc>
          <w:tcPr>
            <w:tcW w:w="876" w:type="dxa"/>
            <w:shd w:val="clear" w:color="auto" w:fill="auto"/>
            <w:vAlign w:val="center"/>
          </w:tcPr>
          <w:p w14:paraId="2559CFAA" w14:textId="77777777" w:rsidR="00E96350" w:rsidRPr="002C449F" w:rsidRDefault="00E96350" w:rsidP="005C2FF5">
            <w:pPr>
              <w:pStyle w:val="TAC"/>
            </w:pPr>
            <w:r w:rsidRPr="002C449F">
              <w:t>8</w:t>
            </w:r>
          </w:p>
        </w:tc>
        <w:tc>
          <w:tcPr>
            <w:tcW w:w="1108" w:type="dxa"/>
            <w:shd w:val="clear" w:color="auto" w:fill="auto"/>
            <w:noWrap/>
            <w:vAlign w:val="center"/>
            <w:hideMark/>
          </w:tcPr>
          <w:p w14:paraId="0180833B" w14:textId="77777777" w:rsidR="00E96350" w:rsidRPr="002C449F" w:rsidRDefault="00E96350" w:rsidP="005C2FF5">
            <w:pPr>
              <w:pStyle w:val="TAC"/>
            </w:pPr>
            <w:r w:rsidRPr="002C449F">
              <w:t>1.7607</w:t>
            </w:r>
          </w:p>
        </w:tc>
        <w:tc>
          <w:tcPr>
            <w:tcW w:w="1134" w:type="dxa"/>
            <w:shd w:val="clear" w:color="auto" w:fill="auto"/>
            <w:noWrap/>
            <w:vAlign w:val="center"/>
            <w:hideMark/>
          </w:tcPr>
          <w:p w14:paraId="3A371313" w14:textId="77777777" w:rsidR="00E96350" w:rsidRPr="002C449F" w:rsidRDefault="00E96350" w:rsidP="005C2FF5">
            <w:pPr>
              <w:pStyle w:val="TAC"/>
            </w:pPr>
            <w:r w:rsidRPr="002C449F">
              <w:t>-2.6319</w:t>
            </w:r>
          </w:p>
        </w:tc>
        <w:tc>
          <w:tcPr>
            <w:tcW w:w="1134" w:type="dxa"/>
            <w:shd w:val="clear" w:color="auto" w:fill="auto"/>
            <w:noWrap/>
            <w:vAlign w:val="center"/>
            <w:hideMark/>
          </w:tcPr>
          <w:p w14:paraId="6DE392EC" w14:textId="77777777" w:rsidR="00E96350" w:rsidRPr="002C449F" w:rsidRDefault="00E96350" w:rsidP="005C2FF5">
            <w:pPr>
              <w:pStyle w:val="TAC"/>
            </w:pPr>
            <w:r w:rsidRPr="002C449F">
              <w:t>2.6979</w:t>
            </w:r>
          </w:p>
        </w:tc>
        <w:tc>
          <w:tcPr>
            <w:tcW w:w="1134" w:type="dxa"/>
            <w:shd w:val="clear" w:color="auto" w:fill="auto"/>
            <w:noWrap/>
            <w:vAlign w:val="center"/>
            <w:hideMark/>
          </w:tcPr>
          <w:p w14:paraId="4E8856ED" w14:textId="77777777" w:rsidR="00E96350" w:rsidRPr="002C449F" w:rsidRDefault="00E96350" w:rsidP="005C2FF5">
            <w:pPr>
              <w:pStyle w:val="TAC"/>
            </w:pPr>
            <w:r w:rsidRPr="002C449F">
              <w:t>1.7324</w:t>
            </w:r>
          </w:p>
        </w:tc>
      </w:tr>
      <w:tr w:rsidR="00E96350" w:rsidRPr="002C449F" w14:paraId="3C4D6E8D" w14:textId="77777777" w:rsidTr="005C2FF5">
        <w:trPr>
          <w:trHeight w:val="227"/>
          <w:jc w:val="center"/>
        </w:trPr>
        <w:tc>
          <w:tcPr>
            <w:tcW w:w="876" w:type="dxa"/>
            <w:shd w:val="clear" w:color="auto" w:fill="auto"/>
            <w:vAlign w:val="center"/>
          </w:tcPr>
          <w:p w14:paraId="274A7322" w14:textId="77777777" w:rsidR="00E96350" w:rsidRPr="002C449F" w:rsidRDefault="00E96350" w:rsidP="005C2FF5">
            <w:pPr>
              <w:pStyle w:val="TAC"/>
            </w:pPr>
            <w:r w:rsidRPr="002C449F">
              <w:t>9</w:t>
            </w:r>
          </w:p>
        </w:tc>
        <w:tc>
          <w:tcPr>
            <w:tcW w:w="1108" w:type="dxa"/>
            <w:shd w:val="clear" w:color="auto" w:fill="auto"/>
            <w:noWrap/>
            <w:vAlign w:val="center"/>
            <w:hideMark/>
          </w:tcPr>
          <w:p w14:paraId="6E2FA542" w14:textId="77777777" w:rsidR="00E96350" w:rsidRPr="002C449F" w:rsidRDefault="00E96350" w:rsidP="005C2FF5">
            <w:pPr>
              <w:pStyle w:val="TAC"/>
            </w:pPr>
            <w:r w:rsidRPr="002C449F">
              <w:t>-0.0830</w:t>
            </w:r>
          </w:p>
        </w:tc>
        <w:tc>
          <w:tcPr>
            <w:tcW w:w="1134" w:type="dxa"/>
            <w:shd w:val="clear" w:color="auto" w:fill="auto"/>
            <w:noWrap/>
            <w:vAlign w:val="center"/>
            <w:hideMark/>
          </w:tcPr>
          <w:p w14:paraId="34E3C0E0" w14:textId="77777777" w:rsidR="00E96350" w:rsidRPr="002C449F" w:rsidRDefault="00E96350" w:rsidP="005C2FF5">
            <w:pPr>
              <w:pStyle w:val="TAC"/>
            </w:pPr>
            <w:r w:rsidRPr="002C449F">
              <w:t>-0.4030</w:t>
            </w:r>
          </w:p>
        </w:tc>
        <w:tc>
          <w:tcPr>
            <w:tcW w:w="1134" w:type="dxa"/>
            <w:shd w:val="clear" w:color="auto" w:fill="auto"/>
            <w:noWrap/>
            <w:vAlign w:val="center"/>
            <w:hideMark/>
          </w:tcPr>
          <w:p w14:paraId="206B1A6F" w14:textId="77777777" w:rsidR="00E96350" w:rsidRPr="002C449F" w:rsidRDefault="00E96350" w:rsidP="005C2FF5">
            <w:pPr>
              <w:pStyle w:val="TAC"/>
            </w:pPr>
            <w:r w:rsidRPr="002C449F">
              <w:t>-0.3344</w:t>
            </w:r>
          </w:p>
        </w:tc>
        <w:tc>
          <w:tcPr>
            <w:tcW w:w="1134" w:type="dxa"/>
            <w:shd w:val="clear" w:color="auto" w:fill="auto"/>
            <w:noWrap/>
            <w:vAlign w:val="center"/>
            <w:hideMark/>
          </w:tcPr>
          <w:p w14:paraId="47E1CB9F" w14:textId="77777777" w:rsidR="00E96350" w:rsidRPr="002C449F" w:rsidRDefault="00E96350" w:rsidP="005C2FF5">
            <w:pPr>
              <w:pStyle w:val="TAC"/>
            </w:pPr>
            <w:r w:rsidRPr="002C449F">
              <w:t>-1.2167</w:t>
            </w:r>
          </w:p>
        </w:tc>
      </w:tr>
      <w:tr w:rsidR="00E96350" w:rsidRPr="002C449F" w14:paraId="3AF5C58E" w14:textId="77777777" w:rsidTr="005C2FF5">
        <w:trPr>
          <w:trHeight w:val="227"/>
          <w:jc w:val="center"/>
        </w:trPr>
        <w:tc>
          <w:tcPr>
            <w:tcW w:w="876" w:type="dxa"/>
            <w:shd w:val="clear" w:color="auto" w:fill="auto"/>
            <w:vAlign w:val="center"/>
          </w:tcPr>
          <w:p w14:paraId="0196DE42" w14:textId="77777777" w:rsidR="00E96350" w:rsidRPr="002C449F" w:rsidRDefault="00E96350" w:rsidP="005C2FF5">
            <w:pPr>
              <w:pStyle w:val="TAC"/>
            </w:pPr>
            <w:r w:rsidRPr="002C449F">
              <w:t>10</w:t>
            </w:r>
          </w:p>
        </w:tc>
        <w:tc>
          <w:tcPr>
            <w:tcW w:w="1108" w:type="dxa"/>
            <w:shd w:val="clear" w:color="auto" w:fill="auto"/>
            <w:noWrap/>
            <w:vAlign w:val="center"/>
            <w:hideMark/>
          </w:tcPr>
          <w:p w14:paraId="13D944F3" w14:textId="77777777" w:rsidR="00E96350" w:rsidRPr="002C449F" w:rsidRDefault="00E96350" w:rsidP="005C2FF5">
            <w:pPr>
              <w:pStyle w:val="TAC"/>
            </w:pPr>
            <w:r w:rsidRPr="002C449F">
              <w:t>0.0535</w:t>
            </w:r>
          </w:p>
        </w:tc>
        <w:tc>
          <w:tcPr>
            <w:tcW w:w="1134" w:type="dxa"/>
            <w:shd w:val="clear" w:color="auto" w:fill="auto"/>
            <w:noWrap/>
            <w:vAlign w:val="center"/>
            <w:hideMark/>
          </w:tcPr>
          <w:p w14:paraId="1136CFE2" w14:textId="77777777" w:rsidR="00E96350" w:rsidRPr="002C449F" w:rsidRDefault="00E96350" w:rsidP="005C2FF5">
            <w:pPr>
              <w:pStyle w:val="TAC"/>
            </w:pPr>
            <w:r w:rsidRPr="002C449F">
              <w:t>0.0677</w:t>
            </w:r>
          </w:p>
        </w:tc>
        <w:tc>
          <w:tcPr>
            <w:tcW w:w="1134" w:type="dxa"/>
            <w:shd w:val="clear" w:color="auto" w:fill="auto"/>
            <w:noWrap/>
            <w:vAlign w:val="center"/>
            <w:hideMark/>
          </w:tcPr>
          <w:p w14:paraId="7ED1D984" w14:textId="77777777" w:rsidR="00E96350" w:rsidRPr="002C449F" w:rsidRDefault="00E96350" w:rsidP="005C2FF5">
            <w:pPr>
              <w:pStyle w:val="TAC"/>
            </w:pPr>
            <w:r w:rsidRPr="002C449F">
              <w:t>1.9957</w:t>
            </w:r>
          </w:p>
        </w:tc>
        <w:tc>
          <w:tcPr>
            <w:tcW w:w="1134" w:type="dxa"/>
            <w:shd w:val="clear" w:color="auto" w:fill="auto"/>
            <w:noWrap/>
            <w:vAlign w:val="center"/>
            <w:hideMark/>
          </w:tcPr>
          <w:p w14:paraId="53929F4A" w14:textId="77777777" w:rsidR="00E96350" w:rsidRPr="002C449F" w:rsidRDefault="00E96350" w:rsidP="005C2FF5">
            <w:pPr>
              <w:pStyle w:val="TAC"/>
            </w:pPr>
            <w:r w:rsidRPr="002C449F">
              <w:t>1.8525</w:t>
            </w:r>
          </w:p>
        </w:tc>
      </w:tr>
      <w:tr w:rsidR="00E96350" w:rsidRPr="002C449F" w14:paraId="3054D36C" w14:textId="77777777" w:rsidTr="005C2FF5">
        <w:trPr>
          <w:trHeight w:val="227"/>
          <w:jc w:val="center"/>
        </w:trPr>
        <w:tc>
          <w:tcPr>
            <w:tcW w:w="876" w:type="dxa"/>
            <w:shd w:val="clear" w:color="auto" w:fill="auto"/>
            <w:vAlign w:val="center"/>
          </w:tcPr>
          <w:p w14:paraId="01A8B31A" w14:textId="77777777" w:rsidR="00E96350" w:rsidRPr="002C449F" w:rsidRDefault="00E96350" w:rsidP="005C2FF5">
            <w:pPr>
              <w:pStyle w:val="TAC"/>
            </w:pPr>
            <w:r w:rsidRPr="002C449F">
              <w:t>11</w:t>
            </w:r>
          </w:p>
        </w:tc>
        <w:tc>
          <w:tcPr>
            <w:tcW w:w="1108" w:type="dxa"/>
            <w:shd w:val="clear" w:color="auto" w:fill="auto"/>
            <w:noWrap/>
            <w:vAlign w:val="center"/>
            <w:hideMark/>
          </w:tcPr>
          <w:p w14:paraId="3FEBB01B" w14:textId="77777777" w:rsidR="00E96350" w:rsidRPr="002C449F" w:rsidRDefault="00E96350" w:rsidP="005C2FF5">
            <w:pPr>
              <w:pStyle w:val="TAC"/>
            </w:pPr>
            <w:r w:rsidRPr="002C449F">
              <w:t>0.9068</w:t>
            </w:r>
          </w:p>
        </w:tc>
        <w:tc>
          <w:tcPr>
            <w:tcW w:w="1134" w:type="dxa"/>
            <w:shd w:val="clear" w:color="auto" w:fill="auto"/>
            <w:noWrap/>
            <w:vAlign w:val="center"/>
            <w:hideMark/>
          </w:tcPr>
          <w:p w14:paraId="4FCFD679" w14:textId="77777777" w:rsidR="00E96350" w:rsidRPr="002C449F" w:rsidRDefault="00E96350" w:rsidP="005C2FF5">
            <w:pPr>
              <w:pStyle w:val="TAC"/>
            </w:pPr>
            <w:r w:rsidRPr="002C449F">
              <w:t>-0.7627</w:t>
            </w:r>
          </w:p>
        </w:tc>
        <w:tc>
          <w:tcPr>
            <w:tcW w:w="1134" w:type="dxa"/>
            <w:shd w:val="clear" w:color="auto" w:fill="auto"/>
            <w:noWrap/>
            <w:vAlign w:val="center"/>
            <w:hideMark/>
          </w:tcPr>
          <w:p w14:paraId="7363BD04" w14:textId="77777777" w:rsidR="00E96350" w:rsidRPr="002C449F" w:rsidRDefault="00E96350" w:rsidP="005C2FF5">
            <w:pPr>
              <w:pStyle w:val="TAC"/>
            </w:pPr>
            <w:r w:rsidRPr="002C449F">
              <w:t>1.9577</w:t>
            </w:r>
          </w:p>
        </w:tc>
        <w:tc>
          <w:tcPr>
            <w:tcW w:w="1134" w:type="dxa"/>
            <w:shd w:val="clear" w:color="auto" w:fill="auto"/>
            <w:noWrap/>
            <w:vAlign w:val="center"/>
            <w:hideMark/>
          </w:tcPr>
          <w:p w14:paraId="54573338" w14:textId="77777777" w:rsidR="00E96350" w:rsidRPr="002C449F" w:rsidRDefault="00E96350" w:rsidP="005C2FF5">
            <w:pPr>
              <w:pStyle w:val="TAC"/>
            </w:pPr>
            <w:r w:rsidRPr="002C449F">
              <w:t>0.2062</w:t>
            </w:r>
          </w:p>
        </w:tc>
      </w:tr>
      <w:tr w:rsidR="00E96350" w:rsidRPr="002C449F" w14:paraId="03221730" w14:textId="77777777" w:rsidTr="005C2FF5">
        <w:trPr>
          <w:trHeight w:val="227"/>
          <w:jc w:val="center"/>
        </w:trPr>
        <w:tc>
          <w:tcPr>
            <w:tcW w:w="876" w:type="dxa"/>
            <w:shd w:val="clear" w:color="auto" w:fill="auto"/>
            <w:vAlign w:val="center"/>
          </w:tcPr>
          <w:p w14:paraId="413F952D" w14:textId="77777777" w:rsidR="00E96350" w:rsidRPr="002C449F" w:rsidRDefault="00E96350" w:rsidP="005C2FF5">
            <w:pPr>
              <w:pStyle w:val="TAC"/>
            </w:pPr>
            <w:r w:rsidRPr="002C449F">
              <w:t>12</w:t>
            </w:r>
          </w:p>
        </w:tc>
        <w:tc>
          <w:tcPr>
            <w:tcW w:w="1108" w:type="dxa"/>
            <w:shd w:val="clear" w:color="auto" w:fill="auto"/>
            <w:noWrap/>
            <w:vAlign w:val="center"/>
            <w:hideMark/>
          </w:tcPr>
          <w:p w14:paraId="3F4AA901" w14:textId="77777777" w:rsidR="00E96350" w:rsidRPr="002C449F" w:rsidRDefault="00E96350" w:rsidP="005C2FF5">
            <w:pPr>
              <w:pStyle w:val="TAC"/>
            </w:pPr>
            <w:r w:rsidRPr="002C449F">
              <w:t>-0.9379</w:t>
            </w:r>
          </w:p>
        </w:tc>
        <w:tc>
          <w:tcPr>
            <w:tcW w:w="1134" w:type="dxa"/>
            <w:shd w:val="clear" w:color="auto" w:fill="auto"/>
            <w:noWrap/>
            <w:vAlign w:val="center"/>
            <w:hideMark/>
          </w:tcPr>
          <w:p w14:paraId="2E42540C" w14:textId="77777777" w:rsidR="00E96350" w:rsidRPr="002C449F" w:rsidRDefault="00E96350" w:rsidP="005C2FF5">
            <w:pPr>
              <w:pStyle w:val="TAC"/>
            </w:pPr>
            <w:r w:rsidRPr="002C449F">
              <w:t>2.7583</w:t>
            </w:r>
          </w:p>
        </w:tc>
        <w:tc>
          <w:tcPr>
            <w:tcW w:w="1134" w:type="dxa"/>
            <w:shd w:val="clear" w:color="auto" w:fill="auto"/>
            <w:noWrap/>
            <w:vAlign w:val="center"/>
            <w:hideMark/>
          </w:tcPr>
          <w:p w14:paraId="419F0B2E" w14:textId="77777777" w:rsidR="00E96350" w:rsidRPr="002C449F" w:rsidRDefault="00E96350" w:rsidP="005C2FF5">
            <w:pPr>
              <w:pStyle w:val="TAC"/>
            </w:pPr>
            <w:r w:rsidRPr="002C449F">
              <w:t>2.3621</w:t>
            </w:r>
          </w:p>
        </w:tc>
        <w:tc>
          <w:tcPr>
            <w:tcW w:w="1134" w:type="dxa"/>
            <w:shd w:val="clear" w:color="auto" w:fill="auto"/>
            <w:noWrap/>
            <w:vAlign w:val="center"/>
            <w:hideMark/>
          </w:tcPr>
          <w:p w14:paraId="0D7CADBE" w14:textId="77777777" w:rsidR="00E96350" w:rsidRPr="002C449F" w:rsidRDefault="00E96350" w:rsidP="005C2FF5">
            <w:pPr>
              <w:pStyle w:val="TAC"/>
            </w:pPr>
            <w:r w:rsidRPr="002C449F">
              <w:t>0.3151</w:t>
            </w:r>
          </w:p>
        </w:tc>
      </w:tr>
      <w:tr w:rsidR="00E96350" w:rsidRPr="002C449F" w14:paraId="65C2E485" w14:textId="77777777" w:rsidTr="005C2FF5">
        <w:trPr>
          <w:trHeight w:val="227"/>
          <w:jc w:val="center"/>
        </w:trPr>
        <w:tc>
          <w:tcPr>
            <w:tcW w:w="876" w:type="dxa"/>
            <w:shd w:val="clear" w:color="auto" w:fill="auto"/>
            <w:vAlign w:val="center"/>
          </w:tcPr>
          <w:p w14:paraId="4DE032A7" w14:textId="77777777" w:rsidR="00E96350" w:rsidRPr="002C449F" w:rsidRDefault="00E96350" w:rsidP="005C2FF5">
            <w:pPr>
              <w:pStyle w:val="TAC"/>
            </w:pPr>
            <w:r w:rsidRPr="002C449F">
              <w:t>13</w:t>
            </w:r>
          </w:p>
        </w:tc>
        <w:tc>
          <w:tcPr>
            <w:tcW w:w="1108" w:type="dxa"/>
            <w:shd w:val="clear" w:color="auto" w:fill="auto"/>
            <w:noWrap/>
            <w:vAlign w:val="center"/>
            <w:hideMark/>
          </w:tcPr>
          <w:p w14:paraId="2D03FC93" w14:textId="77777777" w:rsidR="00E96350" w:rsidRPr="002C449F" w:rsidRDefault="00E96350" w:rsidP="005C2FF5">
            <w:pPr>
              <w:pStyle w:val="TAC"/>
            </w:pPr>
            <w:r w:rsidRPr="002C449F">
              <w:t>0.7695</w:t>
            </w:r>
          </w:p>
        </w:tc>
        <w:tc>
          <w:tcPr>
            <w:tcW w:w="1134" w:type="dxa"/>
            <w:shd w:val="clear" w:color="auto" w:fill="auto"/>
            <w:noWrap/>
            <w:vAlign w:val="center"/>
            <w:hideMark/>
          </w:tcPr>
          <w:p w14:paraId="0CFD5DF6" w14:textId="77777777" w:rsidR="00E96350" w:rsidRPr="002C449F" w:rsidRDefault="00E96350" w:rsidP="005C2FF5">
            <w:pPr>
              <w:pStyle w:val="TAC"/>
            </w:pPr>
            <w:r w:rsidRPr="002C449F">
              <w:t>0.5469</w:t>
            </w:r>
          </w:p>
        </w:tc>
        <w:tc>
          <w:tcPr>
            <w:tcW w:w="1134" w:type="dxa"/>
            <w:shd w:val="clear" w:color="auto" w:fill="auto"/>
            <w:noWrap/>
            <w:vAlign w:val="center"/>
            <w:hideMark/>
          </w:tcPr>
          <w:p w14:paraId="6F0A4F93" w14:textId="77777777" w:rsidR="00E96350" w:rsidRPr="002C449F" w:rsidRDefault="00E96350" w:rsidP="005C2FF5">
            <w:pPr>
              <w:pStyle w:val="TAC"/>
            </w:pPr>
            <w:r w:rsidRPr="002C449F">
              <w:t>-1.8363</w:t>
            </w:r>
          </w:p>
        </w:tc>
        <w:tc>
          <w:tcPr>
            <w:tcW w:w="1134" w:type="dxa"/>
            <w:shd w:val="clear" w:color="auto" w:fill="auto"/>
            <w:noWrap/>
            <w:vAlign w:val="center"/>
            <w:hideMark/>
          </w:tcPr>
          <w:p w14:paraId="799BB6DB" w14:textId="77777777" w:rsidR="00E96350" w:rsidRPr="002C449F" w:rsidRDefault="00E96350" w:rsidP="005C2FF5">
            <w:pPr>
              <w:pStyle w:val="TAC"/>
            </w:pPr>
            <w:r w:rsidRPr="002C449F">
              <w:t>-1.2488</w:t>
            </w:r>
          </w:p>
        </w:tc>
      </w:tr>
      <w:tr w:rsidR="00E96350" w:rsidRPr="002C449F" w14:paraId="054CD74D" w14:textId="77777777" w:rsidTr="005C2FF5">
        <w:trPr>
          <w:trHeight w:val="227"/>
          <w:jc w:val="center"/>
        </w:trPr>
        <w:tc>
          <w:tcPr>
            <w:tcW w:w="876" w:type="dxa"/>
            <w:shd w:val="clear" w:color="auto" w:fill="auto"/>
            <w:vAlign w:val="center"/>
          </w:tcPr>
          <w:p w14:paraId="00C5B0FD" w14:textId="77777777" w:rsidR="00E96350" w:rsidRPr="002C449F" w:rsidRDefault="00E96350" w:rsidP="005C2FF5">
            <w:pPr>
              <w:pStyle w:val="TAC"/>
            </w:pPr>
            <w:r w:rsidRPr="002C449F">
              <w:t>14</w:t>
            </w:r>
          </w:p>
        </w:tc>
        <w:tc>
          <w:tcPr>
            <w:tcW w:w="1108" w:type="dxa"/>
            <w:shd w:val="clear" w:color="auto" w:fill="auto"/>
            <w:noWrap/>
            <w:vAlign w:val="center"/>
            <w:hideMark/>
          </w:tcPr>
          <w:p w14:paraId="3B239840" w14:textId="77777777" w:rsidR="00E96350" w:rsidRPr="002C449F" w:rsidRDefault="00E96350" w:rsidP="005C2FF5">
            <w:pPr>
              <w:pStyle w:val="TAC"/>
            </w:pPr>
            <w:r w:rsidRPr="002C449F">
              <w:t>-0.1827</w:t>
            </w:r>
          </w:p>
        </w:tc>
        <w:tc>
          <w:tcPr>
            <w:tcW w:w="1134" w:type="dxa"/>
            <w:shd w:val="clear" w:color="auto" w:fill="auto"/>
            <w:noWrap/>
            <w:vAlign w:val="center"/>
            <w:hideMark/>
          </w:tcPr>
          <w:p w14:paraId="5F94ADE2" w14:textId="77777777" w:rsidR="00E96350" w:rsidRPr="002C449F" w:rsidRDefault="00E96350" w:rsidP="005C2FF5">
            <w:pPr>
              <w:pStyle w:val="TAC"/>
            </w:pPr>
            <w:r w:rsidRPr="002C449F">
              <w:t>-1.6934</w:t>
            </w:r>
          </w:p>
        </w:tc>
        <w:tc>
          <w:tcPr>
            <w:tcW w:w="1134" w:type="dxa"/>
            <w:shd w:val="clear" w:color="auto" w:fill="auto"/>
            <w:noWrap/>
            <w:vAlign w:val="center"/>
            <w:hideMark/>
          </w:tcPr>
          <w:p w14:paraId="65DFAC36" w14:textId="77777777" w:rsidR="00E96350" w:rsidRPr="002C449F" w:rsidRDefault="00E96350" w:rsidP="005C2FF5">
            <w:pPr>
              <w:pStyle w:val="TAC"/>
            </w:pPr>
            <w:r w:rsidRPr="002C449F">
              <w:t>2.1634</w:t>
            </w:r>
          </w:p>
        </w:tc>
        <w:tc>
          <w:tcPr>
            <w:tcW w:w="1134" w:type="dxa"/>
            <w:shd w:val="clear" w:color="auto" w:fill="auto"/>
            <w:noWrap/>
            <w:vAlign w:val="center"/>
            <w:hideMark/>
          </w:tcPr>
          <w:p w14:paraId="50DE9026" w14:textId="77777777" w:rsidR="00E96350" w:rsidRPr="002C449F" w:rsidRDefault="00E96350" w:rsidP="005C2FF5">
            <w:pPr>
              <w:pStyle w:val="TAC"/>
            </w:pPr>
            <w:r w:rsidRPr="002C449F">
              <w:t>-1.9179</w:t>
            </w:r>
          </w:p>
        </w:tc>
      </w:tr>
      <w:tr w:rsidR="00E96350" w:rsidRPr="002C449F" w14:paraId="5C1C699B" w14:textId="77777777" w:rsidTr="005C2FF5">
        <w:trPr>
          <w:trHeight w:val="227"/>
          <w:jc w:val="center"/>
        </w:trPr>
        <w:tc>
          <w:tcPr>
            <w:tcW w:w="876" w:type="dxa"/>
            <w:shd w:val="clear" w:color="auto" w:fill="auto"/>
            <w:vAlign w:val="center"/>
          </w:tcPr>
          <w:p w14:paraId="6FEC621D" w14:textId="77777777" w:rsidR="00E96350" w:rsidRPr="002C449F" w:rsidRDefault="00E96350" w:rsidP="005C2FF5">
            <w:pPr>
              <w:pStyle w:val="TAC"/>
            </w:pPr>
            <w:r w:rsidRPr="002C449F">
              <w:t>15</w:t>
            </w:r>
          </w:p>
        </w:tc>
        <w:tc>
          <w:tcPr>
            <w:tcW w:w="1108" w:type="dxa"/>
            <w:shd w:val="clear" w:color="auto" w:fill="auto"/>
            <w:noWrap/>
            <w:vAlign w:val="center"/>
            <w:hideMark/>
          </w:tcPr>
          <w:p w14:paraId="5A7CD4C4" w14:textId="77777777" w:rsidR="00E96350" w:rsidRPr="002C449F" w:rsidRDefault="00E96350" w:rsidP="005C2FF5">
            <w:pPr>
              <w:pStyle w:val="TAC"/>
            </w:pPr>
            <w:r w:rsidRPr="002C449F">
              <w:t>-1.7221</w:t>
            </w:r>
          </w:p>
        </w:tc>
        <w:tc>
          <w:tcPr>
            <w:tcW w:w="1134" w:type="dxa"/>
            <w:shd w:val="clear" w:color="auto" w:fill="auto"/>
            <w:noWrap/>
            <w:vAlign w:val="center"/>
            <w:hideMark/>
          </w:tcPr>
          <w:p w14:paraId="01FB4224" w14:textId="77777777" w:rsidR="00E96350" w:rsidRPr="002C449F" w:rsidRDefault="00E96350" w:rsidP="005C2FF5">
            <w:pPr>
              <w:pStyle w:val="TAC"/>
            </w:pPr>
            <w:r w:rsidRPr="002C449F">
              <w:t>-2.0690</w:t>
            </w:r>
          </w:p>
        </w:tc>
        <w:tc>
          <w:tcPr>
            <w:tcW w:w="1134" w:type="dxa"/>
            <w:shd w:val="clear" w:color="auto" w:fill="auto"/>
            <w:noWrap/>
            <w:vAlign w:val="center"/>
            <w:hideMark/>
          </w:tcPr>
          <w:p w14:paraId="1F2517E0" w14:textId="77777777" w:rsidR="00E96350" w:rsidRPr="002C449F" w:rsidRDefault="00E96350" w:rsidP="005C2FF5">
            <w:pPr>
              <w:pStyle w:val="TAC"/>
            </w:pPr>
            <w:r w:rsidRPr="002C449F">
              <w:t>-1.7111</w:t>
            </w:r>
          </w:p>
        </w:tc>
        <w:tc>
          <w:tcPr>
            <w:tcW w:w="1134" w:type="dxa"/>
            <w:shd w:val="clear" w:color="auto" w:fill="auto"/>
            <w:noWrap/>
            <w:vAlign w:val="center"/>
            <w:hideMark/>
          </w:tcPr>
          <w:p w14:paraId="6D11BA13" w14:textId="77777777" w:rsidR="00E96350" w:rsidRPr="002C449F" w:rsidRDefault="00E96350" w:rsidP="005C2FF5">
            <w:pPr>
              <w:pStyle w:val="TAC"/>
            </w:pPr>
            <w:r w:rsidRPr="002C449F">
              <w:t>-0.4040</w:t>
            </w:r>
          </w:p>
        </w:tc>
      </w:tr>
      <w:tr w:rsidR="00E96350" w:rsidRPr="002C449F" w14:paraId="03B41798" w14:textId="77777777" w:rsidTr="005C2FF5">
        <w:trPr>
          <w:trHeight w:val="227"/>
          <w:jc w:val="center"/>
        </w:trPr>
        <w:tc>
          <w:tcPr>
            <w:tcW w:w="876" w:type="dxa"/>
            <w:shd w:val="clear" w:color="auto" w:fill="auto"/>
            <w:vAlign w:val="center"/>
          </w:tcPr>
          <w:p w14:paraId="490C3F24" w14:textId="77777777" w:rsidR="00E96350" w:rsidRPr="002C449F" w:rsidRDefault="00E96350" w:rsidP="005C2FF5">
            <w:pPr>
              <w:pStyle w:val="TAC"/>
            </w:pPr>
            <w:r w:rsidRPr="002C449F">
              <w:t>16</w:t>
            </w:r>
          </w:p>
        </w:tc>
        <w:tc>
          <w:tcPr>
            <w:tcW w:w="1108" w:type="dxa"/>
            <w:shd w:val="clear" w:color="auto" w:fill="auto"/>
            <w:noWrap/>
            <w:vAlign w:val="center"/>
            <w:hideMark/>
          </w:tcPr>
          <w:p w14:paraId="75DF2E21" w14:textId="77777777" w:rsidR="00E96350" w:rsidRPr="002C449F" w:rsidRDefault="00E96350" w:rsidP="005C2FF5">
            <w:pPr>
              <w:pStyle w:val="TAC"/>
            </w:pPr>
            <w:r w:rsidRPr="002C449F">
              <w:t>-1.1869</w:t>
            </w:r>
          </w:p>
        </w:tc>
        <w:tc>
          <w:tcPr>
            <w:tcW w:w="1134" w:type="dxa"/>
            <w:shd w:val="clear" w:color="auto" w:fill="auto"/>
            <w:noWrap/>
            <w:vAlign w:val="center"/>
            <w:hideMark/>
          </w:tcPr>
          <w:p w14:paraId="0DF990F7" w14:textId="77777777" w:rsidR="00E96350" w:rsidRPr="002C449F" w:rsidRDefault="00E96350" w:rsidP="005C2FF5">
            <w:pPr>
              <w:pStyle w:val="TAC"/>
            </w:pPr>
            <w:r w:rsidRPr="002C449F">
              <w:t>2.6602</w:t>
            </w:r>
          </w:p>
        </w:tc>
        <w:tc>
          <w:tcPr>
            <w:tcW w:w="1134" w:type="dxa"/>
            <w:shd w:val="clear" w:color="auto" w:fill="auto"/>
            <w:noWrap/>
            <w:vAlign w:val="center"/>
            <w:hideMark/>
          </w:tcPr>
          <w:p w14:paraId="3A3B19A4" w14:textId="77777777" w:rsidR="00E96350" w:rsidRPr="002C449F" w:rsidRDefault="00E96350" w:rsidP="005C2FF5">
            <w:pPr>
              <w:pStyle w:val="TAC"/>
            </w:pPr>
            <w:r w:rsidRPr="002C449F">
              <w:t>-0.4385</w:t>
            </w:r>
          </w:p>
        </w:tc>
        <w:tc>
          <w:tcPr>
            <w:tcW w:w="1134" w:type="dxa"/>
            <w:shd w:val="clear" w:color="auto" w:fill="auto"/>
            <w:noWrap/>
            <w:vAlign w:val="center"/>
            <w:hideMark/>
          </w:tcPr>
          <w:p w14:paraId="08536E1E" w14:textId="77777777" w:rsidR="00E96350" w:rsidRPr="002C449F" w:rsidRDefault="00E96350" w:rsidP="005C2FF5">
            <w:pPr>
              <w:pStyle w:val="TAC"/>
            </w:pPr>
            <w:r w:rsidRPr="002C449F">
              <w:t>-1.9804</w:t>
            </w:r>
          </w:p>
        </w:tc>
      </w:tr>
      <w:tr w:rsidR="00E96350" w:rsidRPr="002C449F" w14:paraId="30F0D706" w14:textId="77777777" w:rsidTr="005C2FF5">
        <w:trPr>
          <w:trHeight w:val="227"/>
          <w:jc w:val="center"/>
        </w:trPr>
        <w:tc>
          <w:tcPr>
            <w:tcW w:w="876" w:type="dxa"/>
            <w:shd w:val="clear" w:color="auto" w:fill="auto"/>
            <w:vAlign w:val="center"/>
          </w:tcPr>
          <w:p w14:paraId="2EF9D984" w14:textId="77777777" w:rsidR="00E96350" w:rsidRPr="002C449F" w:rsidRDefault="00E96350" w:rsidP="005C2FF5">
            <w:pPr>
              <w:pStyle w:val="TAC"/>
            </w:pPr>
            <w:r w:rsidRPr="002C449F">
              <w:t>17</w:t>
            </w:r>
          </w:p>
        </w:tc>
        <w:tc>
          <w:tcPr>
            <w:tcW w:w="1108" w:type="dxa"/>
            <w:shd w:val="clear" w:color="auto" w:fill="auto"/>
            <w:noWrap/>
            <w:vAlign w:val="center"/>
            <w:hideMark/>
          </w:tcPr>
          <w:p w14:paraId="421A78BE" w14:textId="77777777" w:rsidR="00E96350" w:rsidRPr="002C449F" w:rsidRDefault="00E96350" w:rsidP="005C2FF5">
            <w:pPr>
              <w:pStyle w:val="TAC"/>
            </w:pPr>
            <w:r w:rsidRPr="002C449F">
              <w:t>2.5439</w:t>
            </w:r>
          </w:p>
        </w:tc>
        <w:tc>
          <w:tcPr>
            <w:tcW w:w="1134" w:type="dxa"/>
            <w:shd w:val="clear" w:color="auto" w:fill="auto"/>
            <w:noWrap/>
            <w:vAlign w:val="center"/>
            <w:hideMark/>
          </w:tcPr>
          <w:p w14:paraId="0C96D80F" w14:textId="77777777" w:rsidR="00E96350" w:rsidRPr="002C449F" w:rsidRDefault="00E96350" w:rsidP="005C2FF5">
            <w:pPr>
              <w:pStyle w:val="TAC"/>
            </w:pPr>
            <w:r w:rsidRPr="002C449F">
              <w:t>3.0143</w:t>
            </w:r>
          </w:p>
        </w:tc>
        <w:tc>
          <w:tcPr>
            <w:tcW w:w="1134" w:type="dxa"/>
            <w:shd w:val="clear" w:color="auto" w:fill="auto"/>
            <w:noWrap/>
            <w:vAlign w:val="center"/>
            <w:hideMark/>
          </w:tcPr>
          <w:p w14:paraId="11EB726C" w14:textId="77777777" w:rsidR="00E96350" w:rsidRPr="002C449F" w:rsidRDefault="00E96350" w:rsidP="005C2FF5">
            <w:pPr>
              <w:pStyle w:val="TAC"/>
            </w:pPr>
            <w:r w:rsidRPr="002C449F">
              <w:t>-0.3841</w:t>
            </w:r>
          </w:p>
        </w:tc>
        <w:tc>
          <w:tcPr>
            <w:tcW w:w="1134" w:type="dxa"/>
            <w:shd w:val="clear" w:color="auto" w:fill="auto"/>
            <w:noWrap/>
            <w:vAlign w:val="center"/>
            <w:hideMark/>
          </w:tcPr>
          <w:p w14:paraId="10914AD7" w14:textId="77777777" w:rsidR="00E96350" w:rsidRPr="002C449F" w:rsidRDefault="00E96350" w:rsidP="005C2FF5">
            <w:pPr>
              <w:pStyle w:val="TAC"/>
            </w:pPr>
            <w:r w:rsidRPr="002C449F">
              <w:t>-2.4434</w:t>
            </w:r>
          </w:p>
        </w:tc>
      </w:tr>
      <w:tr w:rsidR="00E96350" w:rsidRPr="002C449F" w14:paraId="39029F21" w14:textId="77777777" w:rsidTr="005C2FF5">
        <w:trPr>
          <w:trHeight w:val="227"/>
          <w:jc w:val="center"/>
        </w:trPr>
        <w:tc>
          <w:tcPr>
            <w:tcW w:w="876" w:type="dxa"/>
            <w:shd w:val="clear" w:color="auto" w:fill="auto"/>
            <w:vAlign w:val="center"/>
          </w:tcPr>
          <w:p w14:paraId="2275CE82" w14:textId="77777777" w:rsidR="00E96350" w:rsidRPr="002C449F" w:rsidRDefault="00E96350" w:rsidP="005C2FF5">
            <w:pPr>
              <w:pStyle w:val="TAC"/>
            </w:pPr>
            <w:r w:rsidRPr="002C449F">
              <w:t>18</w:t>
            </w:r>
          </w:p>
        </w:tc>
        <w:tc>
          <w:tcPr>
            <w:tcW w:w="1108" w:type="dxa"/>
            <w:shd w:val="clear" w:color="auto" w:fill="auto"/>
            <w:noWrap/>
            <w:vAlign w:val="center"/>
            <w:hideMark/>
          </w:tcPr>
          <w:p w14:paraId="1C801617" w14:textId="77777777" w:rsidR="00E96350" w:rsidRPr="002C449F" w:rsidRDefault="00E96350" w:rsidP="005C2FF5">
            <w:pPr>
              <w:pStyle w:val="TAC"/>
            </w:pPr>
            <w:r w:rsidRPr="002C449F">
              <w:t>-1.5201</w:t>
            </w:r>
          </w:p>
        </w:tc>
        <w:tc>
          <w:tcPr>
            <w:tcW w:w="1134" w:type="dxa"/>
            <w:shd w:val="clear" w:color="auto" w:fill="auto"/>
            <w:noWrap/>
            <w:vAlign w:val="center"/>
            <w:hideMark/>
          </w:tcPr>
          <w:p w14:paraId="78DC210E" w14:textId="77777777" w:rsidR="00E96350" w:rsidRPr="002C449F" w:rsidRDefault="00E96350" w:rsidP="005C2FF5">
            <w:pPr>
              <w:pStyle w:val="TAC"/>
            </w:pPr>
            <w:r w:rsidRPr="002C449F">
              <w:t>-0.5735</w:t>
            </w:r>
          </w:p>
        </w:tc>
        <w:tc>
          <w:tcPr>
            <w:tcW w:w="1134" w:type="dxa"/>
            <w:shd w:val="clear" w:color="auto" w:fill="auto"/>
            <w:noWrap/>
            <w:vAlign w:val="center"/>
            <w:hideMark/>
          </w:tcPr>
          <w:p w14:paraId="2FED18D6" w14:textId="77777777" w:rsidR="00E96350" w:rsidRPr="002C449F" w:rsidRDefault="00E96350" w:rsidP="005C2FF5">
            <w:pPr>
              <w:pStyle w:val="TAC"/>
            </w:pPr>
            <w:r w:rsidRPr="002C449F">
              <w:t>0.5962</w:t>
            </w:r>
          </w:p>
        </w:tc>
        <w:tc>
          <w:tcPr>
            <w:tcW w:w="1134" w:type="dxa"/>
            <w:shd w:val="clear" w:color="auto" w:fill="auto"/>
            <w:noWrap/>
            <w:vAlign w:val="center"/>
            <w:hideMark/>
          </w:tcPr>
          <w:p w14:paraId="35DEA23C" w14:textId="77777777" w:rsidR="00E96350" w:rsidRPr="002C449F" w:rsidRDefault="00E96350" w:rsidP="005C2FF5">
            <w:pPr>
              <w:pStyle w:val="TAC"/>
            </w:pPr>
            <w:r w:rsidRPr="002C449F">
              <w:t>-1.4941</w:t>
            </w:r>
          </w:p>
        </w:tc>
      </w:tr>
      <w:tr w:rsidR="00E96350" w:rsidRPr="002C449F" w14:paraId="5A146B03" w14:textId="77777777" w:rsidTr="005C2FF5">
        <w:trPr>
          <w:trHeight w:val="227"/>
          <w:jc w:val="center"/>
        </w:trPr>
        <w:tc>
          <w:tcPr>
            <w:tcW w:w="876" w:type="dxa"/>
            <w:shd w:val="clear" w:color="auto" w:fill="auto"/>
            <w:vAlign w:val="center"/>
          </w:tcPr>
          <w:p w14:paraId="349F8BD5" w14:textId="77777777" w:rsidR="00E96350" w:rsidRPr="002C449F" w:rsidRDefault="00E96350" w:rsidP="005C2FF5">
            <w:pPr>
              <w:pStyle w:val="TAC"/>
            </w:pPr>
            <w:r w:rsidRPr="002C449F">
              <w:t>19</w:t>
            </w:r>
          </w:p>
        </w:tc>
        <w:tc>
          <w:tcPr>
            <w:tcW w:w="1108" w:type="dxa"/>
            <w:shd w:val="clear" w:color="auto" w:fill="auto"/>
            <w:noWrap/>
            <w:vAlign w:val="center"/>
            <w:hideMark/>
          </w:tcPr>
          <w:p w14:paraId="67C431DC" w14:textId="77777777" w:rsidR="00E96350" w:rsidRPr="002C449F" w:rsidRDefault="00E96350" w:rsidP="005C2FF5">
            <w:pPr>
              <w:pStyle w:val="TAC"/>
            </w:pPr>
            <w:r w:rsidRPr="002C449F">
              <w:t>0.6462</w:t>
            </w:r>
          </w:p>
        </w:tc>
        <w:tc>
          <w:tcPr>
            <w:tcW w:w="1134" w:type="dxa"/>
            <w:shd w:val="clear" w:color="auto" w:fill="auto"/>
            <w:noWrap/>
            <w:vAlign w:val="center"/>
            <w:hideMark/>
          </w:tcPr>
          <w:p w14:paraId="6CB9A9B3" w14:textId="77777777" w:rsidR="00E96350" w:rsidRPr="002C449F" w:rsidRDefault="00E96350" w:rsidP="005C2FF5">
            <w:pPr>
              <w:pStyle w:val="TAC"/>
            </w:pPr>
            <w:r w:rsidRPr="002C449F">
              <w:t>1.3271</w:t>
            </w:r>
          </w:p>
        </w:tc>
        <w:tc>
          <w:tcPr>
            <w:tcW w:w="1134" w:type="dxa"/>
            <w:shd w:val="clear" w:color="auto" w:fill="auto"/>
            <w:noWrap/>
            <w:vAlign w:val="center"/>
            <w:hideMark/>
          </w:tcPr>
          <w:p w14:paraId="29B01DA2" w14:textId="77777777" w:rsidR="00E96350" w:rsidRPr="002C449F" w:rsidRDefault="00E96350" w:rsidP="005C2FF5">
            <w:pPr>
              <w:pStyle w:val="TAC"/>
            </w:pPr>
            <w:r w:rsidRPr="002C449F">
              <w:t>-1.7483</w:t>
            </w:r>
          </w:p>
        </w:tc>
        <w:tc>
          <w:tcPr>
            <w:tcW w:w="1134" w:type="dxa"/>
            <w:shd w:val="clear" w:color="auto" w:fill="auto"/>
            <w:noWrap/>
            <w:vAlign w:val="center"/>
            <w:hideMark/>
          </w:tcPr>
          <w:p w14:paraId="646D8F04" w14:textId="77777777" w:rsidR="00E96350" w:rsidRPr="002C449F" w:rsidRDefault="00E96350" w:rsidP="005C2FF5">
            <w:pPr>
              <w:pStyle w:val="TAC"/>
            </w:pPr>
            <w:r w:rsidRPr="002C449F">
              <w:t>-2.4038</w:t>
            </w:r>
          </w:p>
        </w:tc>
      </w:tr>
      <w:tr w:rsidR="00E96350" w:rsidRPr="002C449F" w14:paraId="3E003F60" w14:textId="77777777" w:rsidTr="005C2FF5">
        <w:trPr>
          <w:trHeight w:val="227"/>
          <w:jc w:val="center"/>
        </w:trPr>
        <w:tc>
          <w:tcPr>
            <w:tcW w:w="876" w:type="dxa"/>
            <w:shd w:val="clear" w:color="auto" w:fill="auto"/>
            <w:vAlign w:val="center"/>
          </w:tcPr>
          <w:p w14:paraId="5C5A34C5" w14:textId="77777777" w:rsidR="00E96350" w:rsidRPr="002C449F" w:rsidRDefault="00E96350" w:rsidP="005C2FF5">
            <w:pPr>
              <w:pStyle w:val="TAC"/>
            </w:pPr>
            <w:r w:rsidRPr="002C449F">
              <w:t>20</w:t>
            </w:r>
          </w:p>
        </w:tc>
        <w:tc>
          <w:tcPr>
            <w:tcW w:w="1108" w:type="dxa"/>
            <w:shd w:val="clear" w:color="auto" w:fill="auto"/>
            <w:noWrap/>
            <w:vAlign w:val="center"/>
            <w:hideMark/>
          </w:tcPr>
          <w:p w14:paraId="0BA74BE0" w14:textId="77777777" w:rsidR="00E96350" w:rsidRPr="002C449F" w:rsidRDefault="00E96350" w:rsidP="005C2FF5">
            <w:pPr>
              <w:pStyle w:val="TAC"/>
            </w:pPr>
            <w:r w:rsidRPr="002C449F">
              <w:t>-1.2775</w:t>
            </w:r>
          </w:p>
        </w:tc>
        <w:tc>
          <w:tcPr>
            <w:tcW w:w="1134" w:type="dxa"/>
            <w:shd w:val="clear" w:color="auto" w:fill="auto"/>
            <w:noWrap/>
            <w:vAlign w:val="center"/>
            <w:hideMark/>
          </w:tcPr>
          <w:p w14:paraId="2C168FD7" w14:textId="77777777" w:rsidR="00E96350" w:rsidRPr="002C449F" w:rsidRDefault="00E96350" w:rsidP="005C2FF5">
            <w:pPr>
              <w:pStyle w:val="TAC"/>
            </w:pPr>
            <w:r w:rsidRPr="002C449F">
              <w:t>-1.1386</w:t>
            </w:r>
          </w:p>
        </w:tc>
        <w:tc>
          <w:tcPr>
            <w:tcW w:w="1134" w:type="dxa"/>
            <w:shd w:val="clear" w:color="auto" w:fill="auto"/>
            <w:noWrap/>
            <w:vAlign w:val="center"/>
            <w:hideMark/>
          </w:tcPr>
          <w:p w14:paraId="7898FF2C" w14:textId="77777777" w:rsidR="00E96350" w:rsidRPr="002C449F" w:rsidRDefault="00E96350" w:rsidP="005C2FF5">
            <w:pPr>
              <w:pStyle w:val="TAC"/>
            </w:pPr>
            <w:r w:rsidRPr="002C449F">
              <w:t>-0.4765</w:t>
            </w:r>
          </w:p>
        </w:tc>
        <w:tc>
          <w:tcPr>
            <w:tcW w:w="1134" w:type="dxa"/>
            <w:shd w:val="clear" w:color="auto" w:fill="auto"/>
            <w:noWrap/>
            <w:vAlign w:val="center"/>
            <w:hideMark/>
          </w:tcPr>
          <w:p w14:paraId="2082338C" w14:textId="77777777" w:rsidR="00E96350" w:rsidRPr="002C449F" w:rsidRDefault="00E96350" w:rsidP="005C2FF5">
            <w:pPr>
              <w:pStyle w:val="TAC"/>
            </w:pPr>
            <w:r w:rsidRPr="002C449F">
              <w:t>0.0494</w:t>
            </w:r>
          </w:p>
        </w:tc>
      </w:tr>
    </w:tbl>
    <w:p w14:paraId="2A8C2496" w14:textId="77777777" w:rsidR="00E96350" w:rsidRDefault="00E96350" w:rsidP="00E96350">
      <w:pPr>
        <w:rPr>
          <w:rFonts w:eastAsia="Batang"/>
        </w:rPr>
      </w:pPr>
    </w:p>
    <w:p w14:paraId="5D6458BF" w14:textId="2A14BDF5" w:rsidR="00E96350" w:rsidRPr="002C449F" w:rsidRDefault="00E96350" w:rsidP="00E96350">
      <w:r w:rsidRPr="005C5512">
        <w:rPr>
          <w:rFonts w:eastAsia="Batang"/>
        </w:rPr>
        <w:t xml:space="preserve">To determine the channel </w:t>
      </w:r>
      <w:r w:rsidRPr="005C5512">
        <w:t xml:space="preserve">all clusters are treated as "weaker cluster", i.e., no further sub-clusters in delay should be generated. </w:t>
      </w:r>
      <w:r w:rsidRPr="00402E7B">
        <w:t xml:space="preserve">The BS beamforming weights </w:t>
      </w:r>
      <w:r w:rsidRPr="00402E7B">
        <w:fldChar w:fldCharType="begin"/>
      </w:r>
      <w:r w:rsidRPr="00402E7B">
        <w:instrText xml:space="preserve"> QUOTE </w:instrText>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402E7B">
        <w:instrText xml:space="preserve"> </w:instrText>
      </w:r>
      <w:r w:rsidRPr="00402E7B">
        <w:fldChar w:fldCharType="separate"/>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402E7B">
        <w:fldChar w:fldCharType="end"/>
      </w:r>
      <w:r w:rsidRPr="00402E7B">
        <w:t>defined in Equation 7.2-8 for antenna elements are used and the BS</w:t>
      </w:r>
      <w:r w:rsidRPr="002C449F">
        <w:t xml:space="preserve"> antenna signals are summed for BS beamforming. </w:t>
      </w:r>
      <w:r>
        <w:t xml:space="preserve">The BS transmits downlink signals with </w:t>
      </w:r>
      <w:r w:rsidRPr="00C630FF">
        <w:rPr>
          <w:i/>
        </w:rPr>
        <w:t>S</w:t>
      </w:r>
      <w:r>
        <w:t xml:space="preserve"> beams. Index </w:t>
      </w:r>
      <m:oMath>
        <m:r>
          <w:rPr>
            <w:rFonts w:ascii="Cambria Math" w:hAnsi="Cambria Math"/>
          </w:rPr>
          <m:t>s=1,…,S</m:t>
        </m:r>
      </m:oMath>
      <w:r>
        <w:t xml:space="preserve"> denotes the formed </w:t>
      </w:r>
      <w:bookmarkStart w:id="13" w:name="_Hlk32582786"/>
      <w:r>
        <w:t>beam index</w:t>
      </w:r>
      <w:bookmarkEnd w:id="13"/>
      <w:r>
        <w:t xml:space="preserve">. Each beam may have different and thus the beamforming weight of eq. (7.2-8) becomes specific for index </w:t>
      </w:r>
      <w:r w:rsidRPr="00142E9B">
        <w:rPr>
          <w:i/>
        </w:rPr>
        <w:t>s</w:t>
      </w:r>
      <w:r>
        <w:t xml:space="preserve"> as </w:t>
      </w:r>
      <m:oMath>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rPr>
              <m:t>,</m:t>
            </m:r>
            <m:sSub>
              <m:sSubPr>
                <m:ctrlPr>
                  <w:rPr>
                    <w:rFonts w:ascii="Cambria Math" w:hAnsi="Cambria Math"/>
                    <w:i/>
                    <w:noProof/>
                  </w:rPr>
                </m:ctrlPr>
              </m:sSubPr>
              <m:e>
                <m:r>
                  <w:rPr>
                    <w:rFonts w:ascii="Cambria Math"/>
                  </w:rPr>
                  <m:t>m</m:t>
                </m:r>
              </m:e>
              <m:sub>
                <m:r>
                  <w:rPr>
                    <w:rFonts w:ascii="Cambria Math"/>
                  </w:rPr>
                  <m:t>e</m:t>
                </m:r>
              </m:sub>
            </m:sSub>
            <m:r>
              <w:rPr>
                <w:rFonts w:ascii="Cambria Math" w:hAnsi="Cambria Math"/>
              </w:rPr>
              <m:t>,</m:t>
            </m:r>
            <m:sSub>
              <m:sSubPr>
                <m:ctrlPr>
                  <w:rPr>
                    <w:rFonts w:ascii="Cambria Math" w:hAnsi="Cambria Math"/>
                    <w:i/>
                    <w:noProof/>
                  </w:rPr>
                </m:ctrlPr>
              </m:sSubPr>
              <m:e>
                <m:r>
                  <w:rPr>
                    <w:rFonts w:ascii="Cambria Math"/>
                  </w:rPr>
                  <m:t>n</m:t>
                </m:r>
              </m:e>
              <m:sub>
                <m:r>
                  <w:rPr>
                    <w:rFonts w:ascii="Cambria Math"/>
                  </w:rPr>
                  <m:t>e</m:t>
                </m:r>
              </m:sub>
            </m:sSub>
          </m:sub>
        </m:sSub>
      </m:oMath>
      <w:r>
        <w:t>; it should be noted though that there are always two orthogonally polarized beams to the same direction. Here, the</w:t>
      </w:r>
      <w:r w:rsidRPr="002C449F">
        <w:t xml:space="preserve"> random initial phases </w:t>
      </w:r>
      <m:oMath>
        <m:sSub>
          <m:sSubPr>
            <m:ctrlPr>
              <w:rPr>
                <w:rFonts w:ascii="Cambria Math" w:hAnsi="Cambria Math"/>
                <w:i/>
              </w:rPr>
            </m:ctrlPr>
          </m:sSubPr>
          <m:e>
            <m:r>
              <m:rPr>
                <m:sty m:val="p"/>
              </m:rPr>
              <w:rPr>
                <w:rFonts w:ascii="Cambria Math" w:hAnsi="Cambria Math"/>
              </w:rPr>
              <m:t>Φ</m:t>
            </m:r>
          </m:e>
          <m:sub>
            <m:r>
              <w:rPr>
                <w:rFonts w:ascii="Cambria Math"/>
              </w:rPr>
              <m:t>n,m</m:t>
            </m:r>
          </m:sub>
        </m:sSub>
      </m:oMath>
      <w:r w:rsidRPr="002C449F">
        <w:t xml:space="preserve"> are used for sub-paths, but not for the different polarization combinations (</w:t>
      </w:r>
      <w:proofErr w:type="spellStart"/>
      <w:r w:rsidRPr="002C449F">
        <w:rPr>
          <w:i/>
        </w:rPr>
        <w:t>θθ</w:t>
      </w:r>
      <w:proofErr w:type="spellEnd"/>
      <w:r w:rsidRPr="002C449F">
        <w:t xml:space="preserve">, </w:t>
      </w:r>
      <w:proofErr w:type="spellStart"/>
      <w:r w:rsidRPr="002C449F">
        <w:rPr>
          <w:i/>
        </w:rPr>
        <w:t>θϕ</w:t>
      </w:r>
      <w:proofErr w:type="spellEnd"/>
      <w:r w:rsidRPr="002C449F">
        <w:rPr>
          <w:i/>
        </w:rPr>
        <w:t>,</w:t>
      </w:r>
      <w:r w:rsidRPr="002C449F">
        <w:t xml:space="preserve"> </w:t>
      </w:r>
      <w:proofErr w:type="spellStart"/>
      <w:r w:rsidRPr="002C449F">
        <w:rPr>
          <w:i/>
        </w:rPr>
        <w:t>ϕθ</w:t>
      </w:r>
      <w:proofErr w:type="spellEnd"/>
      <w:r w:rsidRPr="002C449F">
        <w:rPr>
          <w:i/>
        </w:rPr>
        <w:t>,</w:t>
      </w:r>
      <w:r w:rsidRPr="002C449F">
        <w:t xml:space="preserve"> </w:t>
      </w:r>
      <w:proofErr w:type="spellStart"/>
      <w:r w:rsidRPr="002C449F">
        <w:rPr>
          <w:i/>
        </w:rPr>
        <w:t>ϕϕ</w:t>
      </w:r>
      <w:proofErr w:type="spellEnd"/>
      <w:r w:rsidRPr="002C449F">
        <w:t xml:space="preserve">). </w:t>
      </w:r>
      <w:r>
        <w:t xml:space="preserve">The channel coefficient for time instant </w:t>
      </w:r>
      <w:r w:rsidRPr="00104CC2">
        <w:rPr>
          <w:i/>
        </w:rPr>
        <w:t>t</w:t>
      </w:r>
      <w:r>
        <w:t xml:space="preserve">, Rx antenna/beam </w:t>
      </w:r>
      <w:r w:rsidRPr="00104CC2">
        <w:rPr>
          <w:i/>
        </w:rPr>
        <w:t>u</w:t>
      </w:r>
      <w:r>
        <w:t xml:space="preserve">, Tx beam </w:t>
      </w:r>
      <w:r w:rsidRPr="00104CC2">
        <w:rPr>
          <w:i/>
        </w:rPr>
        <w:t>s</w:t>
      </w:r>
      <w:r>
        <w:t xml:space="preserve">, and cluster </w:t>
      </w:r>
      <w:r w:rsidRPr="00104CC2">
        <w:rPr>
          <w:i/>
        </w:rPr>
        <w:t>n</w:t>
      </w:r>
      <w:r>
        <w:t xml:space="preserve"> is defined by the following equations. </w:t>
      </w:r>
      <w:r w:rsidRPr="008E7447">
        <w:t>The</w:t>
      </w:r>
      <w:r>
        <w:t>y</w:t>
      </w:r>
      <w:r w:rsidRPr="008E7447">
        <w:t xml:space="preserve"> apply for the NLOS clusters</w:t>
      </w:r>
      <w:r>
        <w:t>:</w:t>
      </w:r>
    </w:p>
    <w:p w14:paraId="6DAD7173" w14:textId="77777777" w:rsidR="00E96350" w:rsidRPr="00BE6108" w:rsidRDefault="00061137" w:rsidP="00E96350">
      <w:pPr>
        <w:pStyle w:val="EQ"/>
        <w:jc w:val="right"/>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fi-FI"/>
                </w:rPr>
                <m:t>,</m:t>
              </m:r>
              <m:r>
                <w:rPr>
                  <w:rFonts w:ascii="Cambria Math"/>
                </w:rPr>
                <m:t>s</m:t>
              </m:r>
              <m:r>
                <w:rPr>
                  <w:rFonts w:ascii="Cambria Math"/>
                  <w:lang w:val="fi-FI"/>
                </w:rPr>
                <m:t>,</m:t>
              </m:r>
              <m:r>
                <w:rPr>
                  <w:rFonts w:ascii="Cambria Math"/>
                </w:rPr>
                <m:t>n</m:t>
              </m:r>
            </m:sub>
            <m:sup>
              <m:r>
                <m:rPr>
                  <m:nor/>
                </m:rPr>
                <w:rPr>
                  <w:rFonts w:ascii="Cambria Math"/>
                  <w:lang w:val="fi-FI"/>
                </w:rPr>
                <m:t>NLOS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fi-FI"/>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lang w:val="fi-FI"/>
                </w:rPr>
                <m:t>=1</m:t>
              </m:r>
            </m:sub>
            <m:sup>
              <m:r>
                <w:rPr>
                  <w:rFonts w:ascii="Cambria Math" w:hAnsi="Cambria Math"/>
                </w:rPr>
                <m:t>M</m:t>
              </m:r>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fi-FI"/>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fi-FI"/>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ϕθ</m:t>
                                        </m:r>
                                      </m:sup>
                                    </m:sSubSup>
                                  </m:e>
                                </m:d>
                              </m:e>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
                        </m:e>
                      </m:d>
                    </m:e>
                  </m:nary>
                </m:e>
              </m:nary>
            </m:e>
          </m:nary>
        </m:oMath>
      </m:oMathPara>
    </w:p>
    <w:p w14:paraId="31E62F5B" w14:textId="77777777" w:rsidR="00E96350" w:rsidRPr="00C53543" w:rsidRDefault="00061137" w:rsidP="00E96350">
      <w:pPr>
        <w:pStyle w:val="EQ"/>
        <w:jc w:val="right"/>
        <w:rPr>
          <w:rFonts w:ascii="Calibri" w:hAnsi="Calibri"/>
          <w:lang w:val="de-DE"/>
        </w:rPr>
      </w:pPr>
      <m:oMath>
        <m:sSub>
          <m:sSubPr>
            <m:ctrlPr>
              <w:rPr>
                <w:rFonts w:ascii="Cambria Math" w:hAnsi="Cambria Math"/>
                <w:i/>
                <w:iCs/>
                <w:sz w:val="22"/>
                <w:szCs w:val="22"/>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iCs/>
                    <w:sz w:val="22"/>
                    <w:szCs w:val="22"/>
                  </w:rPr>
                </m:ctrlPr>
              </m:sSubPr>
              <m:e>
                <m:r>
                  <w:rPr>
                    <w:rFonts w:ascii="Cambria Math" w:hAnsi="Cambria Math"/>
                  </w:rPr>
                  <m:t>m</m:t>
                </m:r>
              </m:e>
              <m:sub>
                <m:r>
                  <w:rPr>
                    <w:rFonts w:ascii="Cambria Math" w:hAnsi="Cambria Math"/>
                  </w:rPr>
                  <m:t>e</m:t>
                </m:r>
              </m:sub>
            </m:sSub>
            <m:r>
              <w:rPr>
                <w:rFonts w:ascii="Cambria Math" w:hAnsi="Cambria Math"/>
                <w:lang w:val="de-DE"/>
              </w:rPr>
              <m:t>,</m:t>
            </m:r>
            <m:sSub>
              <m:sSubPr>
                <m:ctrlPr>
                  <w:rPr>
                    <w:rFonts w:ascii="Cambria Math" w:hAnsi="Cambria Math"/>
                    <w:i/>
                    <w:iCs/>
                    <w:sz w:val="22"/>
                    <w:szCs w:val="22"/>
                  </w:rPr>
                </m:ctrlPr>
              </m:sSubPr>
              <m:e>
                <m:r>
                  <w:rPr>
                    <w:rFonts w:ascii="Cambria Math" w:hAnsi="Cambria Math"/>
                  </w:rPr>
                  <m:t>n</m:t>
                </m:r>
              </m:e>
              <m:sub>
                <m:r>
                  <w:rPr>
                    <w:rFonts w:ascii="Cambria Math" w:hAnsi="Cambria Math"/>
                  </w:rPr>
                  <m:t>e</m:t>
                </m:r>
              </m:sub>
            </m:sSub>
          </m:sub>
        </m:sSub>
        <w:bookmarkStart w:id="14" w:name="_Hlk173424853"/>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sSub>
                  <m:sSubPr>
                    <m:ctrlPr>
                      <w:rPr>
                        <w:rFonts w:ascii="Cambria Math" w:hAnsi="Cambria Math"/>
                        <w:i/>
                        <w:iCs/>
                        <w:sz w:val="24"/>
                        <w:szCs w:val="24"/>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w:bookmarkEnd w:id="14"/>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w:bookmarkStart w:id="15" w:name="_Hlk173424680"/>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w:bookmarkEnd w:id="15"/>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r>
                              <w:rPr>
                                <w:rFonts w:ascii="Cambria Math" w:hAnsi="Cambria Math"/>
                                <w:lang w:val="de-DE"/>
                              </w:rPr>
                              <m:t>,</m:t>
                            </m:r>
                            <m:sSub>
                              <m:sSubPr>
                                <m:ctrlPr>
                                  <w:rPr>
                                    <w:rFonts w:ascii="Cambria Math" w:hAnsi="Cambria Math"/>
                                    <w:i/>
                                    <w:iCs/>
                                    <w:sz w:val="24"/>
                                    <w:szCs w:val="24"/>
                                  </w:rPr>
                                </m:ctrlPr>
                              </m:sSubPr>
                              <m:e>
                                <m:r>
                                  <w:rPr>
                                    <w:rFonts w:ascii="Cambria Math" w:hAnsi="Cambria Math"/>
                                  </w:rPr>
                                  <m:t>m</m:t>
                                </m:r>
                              </m:e>
                              <m:sub>
                                <m:r>
                                  <w:rPr>
                                    <w:rFonts w:ascii="Cambria Math" w:hAnsi="Cambria Math"/>
                                  </w:rPr>
                                  <m:t>e</m:t>
                                </m:r>
                              </m:sub>
                            </m:sSub>
                            <m:r>
                              <w:rPr>
                                <w:rFonts w:ascii="Cambria Math" w:hAnsi="Cambria Math"/>
                                <w:lang w:val="fi-FI"/>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i/>
                        <w:iCs/>
                        <w:sz w:val="24"/>
                        <w:szCs w:val="24"/>
                      </w:rPr>
                    </m:ctrlPr>
                  </m:fPr>
                  <m:num>
                    <w:bookmarkStart w:id="16" w:name="_Hlk173424669"/>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w:bookmarkEnd w:id="16"/>
                    <m:r>
                      <w:rPr>
                        <w:rFonts w:ascii="Cambria Math" w:hAnsi="Cambria Math"/>
                        <w:lang w:val="de-DE"/>
                      </w:rPr>
                      <m:t>.</m:t>
                    </m:r>
                    <m:acc>
                      <m:accPr>
                        <m:chr m:val="̄"/>
                        <m:ctrlPr>
                          <w:rPr>
                            <w:rFonts w:ascii="Cambria Math" w:hAnsi="Cambria Math"/>
                            <w:i/>
                            <w:iCs/>
                            <w:sz w:val="24"/>
                            <w:szCs w:val="24"/>
                          </w:rPr>
                        </m:ctrlPr>
                      </m:accPr>
                      <m:e>
                        <m:r>
                          <w:rPr>
                            <w:rFonts w:ascii="Cambria Math" w:hAnsi="Cambria Math"/>
                          </w:rPr>
                          <m:t>v</m:t>
                        </m:r>
                      </m:e>
                    </m:acc>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w:r w:rsidR="00E96350">
        <w:rPr>
          <w:rFonts w:ascii="Calibri" w:hAnsi="Calibri"/>
          <w:lang w:val="de-DE"/>
        </w:rPr>
        <w:t>,</w:t>
      </w:r>
      <w:r w:rsidR="00E96350" w:rsidRPr="00C53543">
        <w:rPr>
          <w:rFonts w:ascii="Calibri" w:hAnsi="Calibri"/>
          <w:lang w:val="de-DE"/>
        </w:rPr>
        <w:tab/>
      </w:r>
      <w:r w:rsidR="00E96350" w:rsidRPr="001D0DD8">
        <w:rPr>
          <w:lang w:val="de-DE"/>
        </w:rPr>
        <w:t>(</w:t>
      </w:r>
      <w:r w:rsidR="00E96350" w:rsidRPr="00F67C00">
        <w:rPr>
          <w:lang w:val="de-DE" w:eastAsia="ko-KR"/>
        </w:rPr>
        <w:t>7.2-9</w:t>
      </w:r>
      <w:r w:rsidR="00E96350" w:rsidRPr="001D0DD8">
        <w:rPr>
          <w:lang w:val="de-DE"/>
        </w:rPr>
        <w:t>)</w:t>
      </w:r>
    </w:p>
    <w:p w14:paraId="66B38328" w14:textId="77777777" w:rsidR="00E96350" w:rsidRDefault="00E96350" w:rsidP="00E96350">
      <w:r w:rsidRPr="00147F39">
        <w:t xml:space="preserve">where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θ</m:t>
            </m:r>
          </m:sub>
        </m:sSub>
      </m:oMath>
      <w:r>
        <w:t xml:space="preserv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φ</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noProof/>
                  </w:rPr>
                </m:ctrlPr>
              </m:sSubPr>
              <m:e>
                <m:r>
                  <w:rPr>
                    <w:rFonts w:ascii="Cambria Math" w:hAnsi="Cambria Math"/>
                  </w:rPr>
                  <m:t>n</m:t>
                </m:r>
              </m:e>
              <m:sub>
                <m:r>
                  <w:rPr>
                    <w:rFonts w:ascii="Cambria Math" w:hAnsi="Cambria Math"/>
                  </w:rPr>
                  <m:t>e</m:t>
                </m:r>
              </m:sub>
            </m:sSub>
          </m:sub>
        </m:sSub>
      </m:oMath>
      <w:r>
        <w:t xml:space="preserve"> are the theta and phi polarized radiation patterns and the position vector of the BS antenna element </w:t>
      </w:r>
      <m:oMath>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rPr>
          <m:t>,</m:t>
        </m:r>
        <m:sSub>
          <m:sSubPr>
            <m:ctrlPr>
              <w:rPr>
                <w:rFonts w:ascii="Cambria Math" w:hAnsi="Cambria Math"/>
                <w:i/>
                <w:noProof/>
              </w:rPr>
            </m:ctrlPr>
          </m:sSubPr>
          <m:e>
            <m:r>
              <w:rPr>
                <w:rFonts w:ascii="Cambria Math" w:hAnsi="Cambria Math"/>
              </w:rPr>
              <m:t>n</m:t>
            </m:r>
          </m:e>
          <m:sub>
            <m:r>
              <w:rPr>
                <w:rFonts w:ascii="Cambria Math" w:hAnsi="Cambria Math"/>
              </w:rPr>
              <m:t>e</m:t>
            </m:r>
          </m:sub>
        </m:sSub>
      </m:oMath>
      <w:r>
        <w:t xml:space="preserve"> of sub-array </w:t>
      </w:r>
      <w:r w:rsidRPr="006C2B94">
        <w:rPr>
          <w:i/>
        </w:rPr>
        <w:t>s</w:t>
      </w:r>
      <w:r>
        <w:t>, respectively.</w:t>
      </w:r>
      <w:r w:rsidRPr="00147F39">
        <w:rPr>
          <w:i/>
        </w:rPr>
        <w:t xml:space="preserve"> </w:t>
      </w:r>
      <w:r>
        <w:t xml:space="preserve">Symbols </w:t>
      </w:r>
      <w:proofErr w:type="spellStart"/>
      <w:r w:rsidRPr="00E96A93">
        <w:rPr>
          <w:i/>
        </w:rPr>
        <w:t>F</w:t>
      </w:r>
      <w:r w:rsidRPr="00E96A93">
        <w:rPr>
          <w:i/>
          <w:vertAlign w:val="subscript"/>
        </w:rPr>
        <w:t>rx,u,θ</w:t>
      </w:r>
      <w:proofErr w:type="spellEnd"/>
      <w:r w:rsidRPr="00E96A93">
        <w:t xml:space="preserve"> , </w:t>
      </w:r>
      <w:proofErr w:type="spellStart"/>
      <w:r w:rsidRPr="00E96A93">
        <w:rPr>
          <w:i/>
        </w:rPr>
        <w:t>F</w:t>
      </w:r>
      <w:r w:rsidRPr="00E96A93">
        <w:rPr>
          <w:i/>
          <w:vertAlign w:val="subscript"/>
        </w:rPr>
        <w:t>rx,u,ϕ</w:t>
      </w:r>
      <w:proofErr w:type="spellEnd"/>
      <w:r w:rsidRPr="00E96A93">
        <w:t xml:space="preserve">, </w:t>
      </w:r>
      <w:r>
        <w:rPr>
          <w:noProof/>
          <w:position w:val="-14"/>
          <w:lang w:eastAsia="zh-CN"/>
        </w:rPr>
        <w:drawing>
          <wp:inline distT="0" distB="0" distL="0" distR="0" wp14:anchorId="6A93FBB8" wp14:editId="4A2CA2A7">
            <wp:extent cx="318770" cy="20193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 xml:space="preserve">, </w:t>
      </w:r>
      <w:r>
        <w:rPr>
          <w:noProof/>
          <w:position w:val="-14"/>
          <w:lang w:eastAsia="zh-CN"/>
        </w:rPr>
        <w:drawing>
          <wp:inline distT="0" distB="0" distL="0" distR="0" wp14:anchorId="2D68AE38" wp14:editId="23F0741C">
            <wp:extent cx="318770" cy="20193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w:t>
      </w:r>
      <w:r>
        <w:t xml:space="preserve"> and</w:t>
      </w:r>
      <w:r w:rsidRPr="00E96A93">
        <w:t xml:space="preserve"> </w:t>
      </w:r>
      <w:r>
        <w:rPr>
          <w:noProof/>
          <w:position w:val="-14"/>
          <w:lang w:eastAsia="zh-CN"/>
        </w:rPr>
        <w:drawing>
          <wp:inline distT="0" distB="0" distL="0" distR="0" wp14:anchorId="5AA320E0" wp14:editId="3F310EE3">
            <wp:extent cx="255270" cy="25527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which includes the </w:t>
      </w:r>
      <w:r w:rsidRPr="00A616E9">
        <w:t xml:space="preserve">generation of </w:t>
      </w:r>
      <w:r>
        <w:t>AOA (</w:t>
      </w:r>
      <m:oMath>
        <m:sSub>
          <m:sSubPr>
            <m:ctrlPr>
              <w:rPr>
                <w:rFonts w:ascii="Cambria Math" w:hAnsi="Cambria Math"/>
                <w:i/>
              </w:rPr>
            </m:ctrlPr>
          </m:sSubPr>
          <m:e>
            <m:r>
              <w:rPr>
                <w:rFonts w:ascii="Cambria Math" w:hAnsi="Cambria Math"/>
              </w:rPr>
              <m:t>ϕ</m:t>
            </m:r>
          </m:e>
          <m:sub>
            <m:r>
              <w:rPr>
                <w:rFonts w:ascii="Cambria Math" w:hAnsi="Cambria Math"/>
              </w:rPr>
              <m:t>n,m,AOA</m:t>
            </m:r>
          </m:sub>
        </m:sSub>
      </m:oMath>
      <w:r>
        <w:t xml:space="preserve">), </w:t>
      </w:r>
      <w:r w:rsidRPr="00A616E9">
        <w:t>AOD (</w:t>
      </w:r>
      <w:r w:rsidRPr="00A616E9">
        <w:rPr>
          <w:position w:val="-14"/>
        </w:rPr>
        <w:object w:dxaOrig="760" w:dyaOrig="380" w14:anchorId="7307CCE3">
          <v:shape id="_x0000_i1030" type="#_x0000_t75" style="width:41.95pt;height:20.3pt" o:ole="">
            <v:imagedata r:id="rId37" o:title=""/>
          </v:shape>
          <o:OLEObject Type="Embed" ProgID="Equation.3" ShapeID="_x0000_i1030" DrawAspect="Content" ObjectID="_1800441998" r:id="rId51"/>
        </w:object>
      </w:r>
      <w:r w:rsidRPr="00A616E9">
        <w:t>), ZOA (</w:t>
      </w:r>
      <w:r w:rsidRPr="00A616E9">
        <w:rPr>
          <w:position w:val="-14"/>
        </w:rPr>
        <w:object w:dxaOrig="760" w:dyaOrig="380" w14:anchorId="0D4C04E9">
          <v:shape id="_x0000_i1031" type="#_x0000_t75" style="width:41.95pt;height:20.3pt" o:ole="">
            <v:imagedata r:id="rId52" o:title=""/>
          </v:shape>
          <o:OLEObject Type="Embed" ProgID="Equation.3" ShapeID="_x0000_i1031" DrawAspect="Content" ObjectID="_1800441999" r:id="rId53"/>
        </w:object>
      </w:r>
      <w:r w:rsidRPr="00A616E9">
        <w:t>), and ZOD (</w:t>
      </w:r>
      <w:r w:rsidRPr="00A616E9">
        <w:rPr>
          <w:position w:val="-14"/>
        </w:rPr>
        <w:object w:dxaOrig="760" w:dyaOrig="380" w14:anchorId="386511D2">
          <v:shape id="_x0000_i1032" type="#_x0000_t75" style="width:41.95pt;height:20.3pt" o:ole="">
            <v:imagedata r:id="rId54" o:title=""/>
          </v:shape>
          <o:OLEObject Type="Embed" ProgID="Equation.3" ShapeID="_x0000_i1032" DrawAspect="Content" ObjectID="_1800442000" r:id="rId55"/>
        </w:object>
      </w:r>
      <w:r w:rsidRPr="00A616E9">
        <w:t>)</w:t>
      </w:r>
      <w:r>
        <w:rPr>
          <w:rFonts w:eastAsia="Batang"/>
        </w:rPr>
        <w:t xml:space="preserve"> to derive </w:t>
      </w:r>
      <w:r>
        <w:rPr>
          <w:noProof/>
          <w:position w:val="-14"/>
          <w:lang w:eastAsia="zh-CN"/>
        </w:rPr>
        <w:drawing>
          <wp:inline distT="0" distB="0" distL="0" distR="0" wp14:anchorId="5814E850" wp14:editId="35213AB3">
            <wp:extent cx="318770" cy="201930"/>
            <wp:effectExtent l="0" t="0" r="0" b="0"/>
            <wp:docPr id="1948938692" name="Picture 1948938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t xml:space="preserve"> and</w:t>
      </w:r>
      <w:r w:rsidRPr="00E96A93">
        <w:t xml:space="preserve"> </w:t>
      </w:r>
      <w:r>
        <w:rPr>
          <w:noProof/>
          <w:position w:val="-14"/>
          <w:lang w:eastAsia="zh-CN"/>
        </w:rPr>
        <w:drawing>
          <wp:inline distT="0" distB="0" distL="0" distR="0" wp14:anchorId="56D5C59C" wp14:editId="620AD0AE">
            <wp:extent cx="318770" cy="201930"/>
            <wp:effectExtent l="0" t="0" r="0" b="0"/>
            <wp:docPr id="1470540192" name="Picture 147054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Pr>
          <w:rFonts w:eastAsia="Batang"/>
        </w:rPr>
        <w:t>. The</w:t>
      </w:r>
      <w:r w:rsidRPr="00020FC8">
        <w:rPr>
          <w:rFonts w:eastAsia="Batang"/>
        </w:rPr>
        <w:t xml:space="preserve"> velocity vector </w:t>
      </w:r>
      <w:r w:rsidRPr="008847F3">
        <w:rPr>
          <w:position w:val="-6"/>
        </w:rPr>
        <w:object w:dxaOrig="200" w:dyaOrig="260" w14:anchorId="18698174">
          <v:shape id="_x0000_i1033" type="#_x0000_t75" style="width:11.5pt;height:15.45pt" o:ole="">
            <v:imagedata r:id="rId56" o:title=""/>
          </v:shape>
          <o:OLEObject Type="Embed" ProgID="Equation.3" ShapeID="_x0000_i1033" DrawAspect="Content" ObjectID="_1800442001" r:id="rId57"/>
        </w:object>
      </w:r>
      <w:r>
        <w:t>is determined as</w:t>
      </w:r>
    </w:p>
    <w:p w14:paraId="0FBB9237" w14:textId="77777777" w:rsidR="00E96350" w:rsidRDefault="00E96350" w:rsidP="00E96350">
      <w:pPr>
        <w:pStyle w:val="EQ"/>
        <w:jc w:val="right"/>
      </w:pPr>
      <w:r>
        <w:tab/>
      </w:r>
      <w:r w:rsidRPr="00147F39">
        <w:object w:dxaOrig="6100" w:dyaOrig="740" w14:anchorId="229802A7">
          <v:shape id="_x0000_i1034" type="#_x0000_t75" style="width:304.35pt;height:37.1pt" o:ole="">
            <v:imagedata r:id="rId58" o:title=""/>
          </v:shape>
          <o:OLEObject Type="Embed" ProgID="Equation.3" ShapeID="_x0000_i1034" DrawAspect="Content" ObjectID="_1800442002" r:id="rId59"/>
        </w:object>
      </w:r>
      <w:r>
        <w:tab/>
      </w:r>
      <w:r w:rsidRPr="002C449F">
        <w:t>(</w:t>
      </w:r>
      <w:r>
        <w:rPr>
          <w:lang w:eastAsia="ko-KR"/>
        </w:rPr>
        <w:t>7.2-11</w:t>
      </w:r>
      <w:r w:rsidRPr="002C449F">
        <w:t>)</w:t>
      </w:r>
    </w:p>
    <w:p w14:paraId="29E5050C" w14:textId="77777777" w:rsidR="00E96350" w:rsidRPr="00694A0A" w:rsidRDefault="00E96350" w:rsidP="00E96350">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proofErr w:type="spellStart"/>
      <w:r w:rsidRPr="00097C50">
        <w:t>UMi</w:t>
      </w:r>
      <w:proofErr w:type="spellEnd"/>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51FF789F" w14:textId="77777777" w:rsidR="00E96350" w:rsidRPr="00D81564" w:rsidRDefault="00E96350" w:rsidP="00E96350">
      <w:pPr>
        <w:pStyle w:val="B1"/>
        <w:rPr>
          <w:color w:val="808080" w:themeColor="background1" w:themeShade="80"/>
        </w:rPr>
      </w:pPr>
      <w:r w:rsidRPr="00D81564">
        <w:rPr>
          <w:color w:val="808080" w:themeColor="background1" w:themeShade="80"/>
        </w:rPr>
        <w:t>-</w:t>
      </w:r>
      <w:r w:rsidRPr="00D81564">
        <w:rPr>
          <w:color w:val="808080" w:themeColor="background1" w:themeShade="80"/>
        </w:rPr>
        <w:tab/>
        <w:t>(135°,90</w:t>
      </w:r>
      <w:r w:rsidRPr="00D81564">
        <w:rPr>
          <w:color w:val="808080" w:themeColor="background1" w:themeShade="80"/>
          <w:vertAlign w:val="superscript"/>
        </w:rPr>
        <w:t>o</w:t>
      </w:r>
      <w:r w:rsidRPr="00D81564">
        <w:rPr>
          <w:color w:val="808080" w:themeColor="background1" w:themeShade="80"/>
        </w:rPr>
        <w:t xml:space="preserve">) for </w:t>
      </w:r>
      <w:proofErr w:type="spellStart"/>
      <w:r w:rsidRPr="00D81564">
        <w:rPr>
          <w:color w:val="808080" w:themeColor="background1" w:themeShade="80"/>
        </w:rPr>
        <w:t>UMi</w:t>
      </w:r>
      <w:proofErr w:type="spellEnd"/>
      <w:r w:rsidRPr="00D81564">
        <w:rPr>
          <w:color w:val="808080" w:themeColor="background1" w:themeShade="80"/>
        </w:rPr>
        <w:t xml:space="preserve"> CDL A channel model</w:t>
      </w:r>
    </w:p>
    <w:p w14:paraId="50C34EBE" w14:textId="77777777" w:rsidR="00E96350" w:rsidRPr="00F67C00" w:rsidRDefault="00E96350" w:rsidP="00E96350">
      <w:pPr>
        <w:pStyle w:val="B1"/>
        <w:rPr>
          <w:color w:val="808080" w:themeColor="background1" w:themeShade="80"/>
          <w:lang w:val="da-DK"/>
        </w:rPr>
      </w:pPr>
      <w:r w:rsidRPr="00F67C00">
        <w:rPr>
          <w:color w:val="808080" w:themeColor="background1" w:themeShade="80"/>
          <w:lang w:val="da-DK"/>
        </w:rPr>
        <w:lastRenderedPageBreak/>
        <w:t>-</w:t>
      </w:r>
      <w:r w:rsidRPr="00F67C00">
        <w:rPr>
          <w:color w:val="808080" w:themeColor="background1" w:themeShade="80"/>
          <w:lang w:val="da-DK"/>
        </w:rPr>
        <w:tab/>
        <w:t>(127.05°],90</w:t>
      </w:r>
      <w:r w:rsidRPr="00F67C00">
        <w:rPr>
          <w:color w:val="808080" w:themeColor="background1" w:themeShade="80"/>
          <w:vertAlign w:val="superscript"/>
          <w:lang w:val="da-DK"/>
        </w:rPr>
        <w:t>o</w:t>
      </w:r>
      <w:r w:rsidRPr="00F67C00">
        <w:rPr>
          <w:color w:val="808080" w:themeColor="background1" w:themeShade="80"/>
          <w:lang w:val="da-DK"/>
        </w:rPr>
        <w:t xml:space="preserve">) for </w:t>
      </w:r>
      <w:proofErr w:type="spellStart"/>
      <w:r w:rsidRPr="00F67C00">
        <w:rPr>
          <w:color w:val="808080" w:themeColor="background1" w:themeShade="80"/>
          <w:lang w:val="da-DK"/>
        </w:rPr>
        <w:t>UMi</w:t>
      </w:r>
      <w:proofErr w:type="spellEnd"/>
      <w:r w:rsidRPr="00F67C00">
        <w:rPr>
          <w:color w:val="808080" w:themeColor="background1" w:themeShade="80"/>
          <w:lang w:val="da-DK"/>
        </w:rPr>
        <w:t xml:space="preserve"> CDL C </w:t>
      </w:r>
      <w:proofErr w:type="spellStart"/>
      <w:r w:rsidRPr="00F67C00">
        <w:rPr>
          <w:color w:val="808080" w:themeColor="background1" w:themeShade="80"/>
          <w:lang w:val="da-DK"/>
        </w:rPr>
        <w:t>channel</w:t>
      </w:r>
      <w:proofErr w:type="spellEnd"/>
      <w:r w:rsidRPr="00F67C00">
        <w:rPr>
          <w:color w:val="808080" w:themeColor="background1" w:themeShade="80"/>
          <w:lang w:val="da-DK"/>
        </w:rPr>
        <w:t xml:space="preserve"> model </w:t>
      </w:r>
    </w:p>
    <w:p w14:paraId="6FB0A6D6" w14:textId="77777777" w:rsidR="00E96350" w:rsidRPr="00D81564" w:rsidRDefault="00E96350" w:rsidP="00E96350">
      <w:pPr>
        <w:pStyle w:val="B1"/>
        <w:rPr>
          <w:color w:val="808080" w:themeColor="background1" w:themeShade="80"/>
        </w:rPr>
      </w:pPr>
      <w:r w:rsidRPr="00D81564">
        <w:rPr>
          <w:color w:val="808080" w:themeColor="background1" w:themeShade="80"/>
        </w:rPr>
        <w:t>-</w:t>
      </w:r>
      <w:r w:rsidRPr="00D81564">
        <w:rPr>
          <w:color w:val="808080" w:themeColor="background1" w:themeShade="80"/>
        </w:rPr>
        <w:tab/>
        <w:t>(182.1</w:t>
      </w:r>
      <w:r>
        <w:rPr>
          <w:color w:val="808080" w:themeColor="background1" w:themeShade="80"/>
        </w:rPr>
        <w:t>7</w:t>
      </w:r>
      <w:r w:rsidRPr="00D81564">
        <w:rPr>
          <w:color w:val="808080" w:themeColor="background1" w:themeShade="80"/>
        </w:rPr>
        <w:t>°,90</w:t>
      </w:r>
      <w:r w:rsidRPr="00D81564">
        <w:rPr>
          <w:color w:val="808080" w:themeColor="background1" w:themeShade="80"/>
          <w:vertAlign w:val="superscript"/>
        </w:rPr>
        <w:t>o</w:t>
      </w:r>
      <w:r w:rsidRPr="00D81564">
        <w:rPr>
          <w:color w:val="808080" w:themeColor="background1" w:themeShade="80"/>
        </w:rPr>
        <w:t xml:space="preserve">) for UMa CDL A channel model </w:t>
      </w:r>
    </w:p>
    <w:p w14:paraId="66FD5B72" w14:textId="77777777" w:rsidR="00E96350" w:rsidRPr="00652D9A" w:rsidRDefault="00E96350" w:rsidP="00E96350">
      <w:pPr>
        <w:pStyle w:val="B1"/>
      </w:pPr>
      <w:r w:rsidRPr="00652D9A">
        <w:t>-</w:t>
      </w:r>
      <w:r w:rsidRPr="00652D9A">
        <w:tab/>
        <w:t>(65°,90</w:t>
      </w:r>
      <w:r w:rsidRPr="00652D9A">
        <w:rPr>
          <w:vertAlign w:val="superscript"/>
        </w:rPr>
        <w:t>o</w:t>
      </w:r>
      <w:r w:rsidRPr="00652D9A">
        <w:t xml:space="preserve">) for UMa CDL C channel model </w:t>
      </w:r>
    </w:p>
    <w:p w14:paraId="20AA206C" w14:textId="77777777" w:rsidR="00E96350" w:rsidRPr="00D81564" w:rsidRDefault="00E96350" w:rsidP="00E96350">
      <w:pPr>
        <w:rPr>
          <w:color w:val="808080" w:themeColor="background1" w:themeShade="80"/>
        </w:rPr>
      </w:pPr>
      <w:r w:rsidRPr="00D81564">
        <w:rPr>
          <w:color w:val="808080" w:themeColor="background1" w:themeShade="80"/>
        </w:rPr>
        <w:t>The UE travelling direction (</w:t>
      </w:r>
      <w:r w:rsidRPr="00D81564">
        <w:rPr>
          <w:rFonts w:ascii="Symbol" w:hAnsi="Symbol"/>
          <w:i/>
          <w:color w:val="808080" w:themeColor="background1" w:themeShade="80"/>
        </w:rPr>
        <w:t></w:t>
      </w:r>
      <w:r w:rsidRPr="00D81564">
        <w:rPr>
          <w:color w:val="808080" w:themeColor="background1" w:themeShade="80"/>
          <w:vertAlign w:val="subscript"/>
        </w:rPr>
        <w:t>v</w:t>
      </w:r>
      <w:r w:rsidRPr="00D81564">
        <w:rPr>
          <w:color w:val="808080" w:themeColor="background1" w:themeShade="80"/>
        </w:rPr>
        <w:t xml:space="preserve">, </w:t>
      </w:r>
      <w:r w:rsidRPr="00D81564">
        <w:rPr>
          <w:rFonts w:ascii="Symbol" w:hAnsi="Symbol"/>
          <w:i/>
          <w:color w:val="808080" w:themeColor="background1" w:themeShade="80"/>
        </w:rPr>
        <w:t></w:t>
      </w:r>
      <w:r w:rsidRPr="00D81564">
        <w:rPr>
          <w:color w:val="808080" w:themeColor="background1" w:themeShade="80"/>
          <w:vertAlign w:val="subscript"/>
        </w:rPr>
        <w:t>v</w:t>
      </w:r>
      <w:r w:rsidRPr="00D81564">
        <w:rPr>
          <w:color w:val="808080" w:themeColor="background1" w:themeShade="80"/>
        </w:rPr>
        <w:t>) are as follows for FR2:</w:t>
      </w:r>
    </w:p>
    <w:p w14:paraId="39AA9A50" w14:textId="77777777" w:rsidR="00E96350" w:rsidRPr="00D81564" w:rsidRDefault="00E96350" w:rsidP="00E96350">
      <w:pPr>
        <w:pStyle w:val="B1"/>
        <w:rPr>
          <w:color w:val="808080" w:themeColor="background1" w:themeShade="80"/>
          <w:lang w:val="en-US"/>
        </w:rPr>
      </w:pPr>
      <w:r w:rsidRPr="00D81564">
        <w:rPr>
          <w:color w:val="808080" w:themeColor="background1" w:themeShade="80"/>
          <w:lang w:val="en-US"/>
        </w:rPr>
        <w:t>-</w:t>
      </w:r>
      <w:r w:rsidRPr="00D81564">
        <w:rPr>
          <w:color w:val="808080" w:themeColor="background1" w:themeShade="80"/>
          <w:lang w:val="en-US"/>
        </w:rPr>
        <w:tab/>
        <w:t>(112.51°,90</w:t>
      </w:r>
      <w:r w:rsidRPr="00D81564">
        <w:rPr>
          <w:color w:val="808080" w:themeColor="background1" w:themeShade="80"/>
        </w:rPr>
        <w:t>°</w:t>
      </w:r>
      <w:r w:rsidRPr="00D81564">
        <w:rPr>
          <w:color w:val="808080" w:themeColor="background1" w:themeShade="80"/>
          <w:lang w:val="en-US"/>
        </w:rPr>
        <w:t xml:space="preserve">) for InO CDL-A </w:t>
      </w:r>
      <w:r w:rsidRPr="00D81564">
        <w:rPr>
          <w:color w:val="808080" w:themeColor="background1" w:themeShade="80"/>
        </w:rPr>
        <w:t>channel model</w:t>
      </w:r>
    </w:p>
    <w:p w14:paraId="60EEC90D" w14:textId="77777777" w:rsidR="00E96350" w:rsidRPr="00F67C00" w:rsidRDefault="00E96350" w:rsidP="00E96350">
      <w:pPr>
        <w:pStyle w:val="B1"/>
        <w:rPr>
          <w:color w:val="808080" w:themeColor="background1" w:themeShade="80"/>
          <w:lang w:val="da-DK"/>
        </w:rPr>
      </w:pPr>
      <w:r w:rsidRPr="00F67C00">
        <w:rPr>
          <w:color w:val="808080" w:themeColor="background1" w:themeShade="80"/>
          <w:lang w:val="da-DK"/>
        </w:rPr>
        <w:t>-</w:t>
      </w:r>
      <w:r w:rsidRPr="00F67C00">
        <w:rPr>
          <w:color w:val="808080" w:themeColor="background1" w:themeShade="80"/>
          <w:lang w:val="da-DK"/>
        </w:rPr>
        <w:tab/>
        <w:t xml:space="preserve">(74.11°,90°) for </w:t>
      </w:r>
      <w:proofErr w:type="spellStart"/>
      <w:r w:rsidRPr="00F67C00">
        <w:rPr>
          <w:color w:val="808080" w:themeColor="background1" w:themeShade="80"/>
          <w:lang w:val="da-DK"/>
        </w:rPr>
        <w:t>UMi</w:t>
      </w:r>
      <w:proofErr w:type="spellEnd"/>
      <w:r w:rsidRPr="00F67C00">
        <w:rPr>
          <w:color w:val="808080" w:themeColor="background1" w:themeShade="80"/>
          <w:lang w:val="da-DK"/>
        </w:rPr>
        <w:t xml:space="preserve"> CDL-C </w:t>
      </w:r>
      <w:proofErr w:type="spellStart"/>
      <w:r w:rsidRPr="00F67C00">
        <w:rPr>
          <w:color w:val="808080" w:themeColor="background1" w:themeShade="80"/>
          <w:lang w:val="da-DK"/>
        </w:rPr>
        <w:t>channel</w:t>
      </w:r>
      <w:proofErr w:type="spellEnd"/>
      <w:r w:rsidRPr="00F67C00">
        <w:rPr>
          <w:color w:val="808080" w:themeColor="background1" w:themeShade="80"/>
          <w:lang w:val="da-DK"/>
        </w:rPr>
        <w:t xml:space="preserve"> model</w:t>
      </w:r>
    </w:p>
    <w:p w14:paraId="43A3D755" w14:textId="77777777" w:rsidR="00E96350" w:rsidRPr="008766C6" w:rsidRDefault="00E96350" w:rsidP="00E96350">
      <w:pPr>
        <w:rPr>
          <w:color w:val="ED7D31" w:themeColor="accent2"/>
        </w:rPr>
      </w:pPr>
      <w:r>
        <w:rPr>
          <w:color w:val="ED7D31" w:themeColor="accent2"/>
        </w:rPr>
        <w:t>Note: the FR2 cases may be mixed up in 38.827, t</w:t>
      </w:r>
      <w:r w:rsidRPr="006D1D25">
        <w:rPr>
          <w:color w:val="ED7D31" w:themeColor="accent2"/>
        </w:rPr>
        <w:t>hough this has no impact in the CDL-C UMa case we are focusing on.</w:t>
      </w:r>
    </w:p>
    <w:p w14:paraId="7F88A906" w14:textId="77777777" w:rsidR="00E96350" w:rsidRDefault="00E96350" w:rsidP="00E96350">
      <w:pPr>
        <w:rPr>
          <w:lang w:val="en-US"/>
        </w:rPr>
      </w:pPr>
    </w:p>
    <w:p w14:paraId="38C94085" w14:textId="77777777" w:rsidR="00E96350" w:rsidRDefault="00E96350" w:rsidP="00E96350">
      <w:pPr>
        <w:rPr>
          <w:lang w:val="en-US"/>
        </w:rPr>
      </w:pPr>
    </w:p>
    <w:p w14:paraId="1BBCF32E" w14:textId="77777777" w:rsidR="00E96350" w:rsidRPr="009A7EE4" w:rsidRDefault="00E96350" w:rsidP="00E96350">
      <w:pPr>
        <w:outlineLvl w:val="2"/>
        <w:rPr>
          <w:rFonts w:ascii="Arial" w:hAnsi="Arial" w:cs="Arial"/>
          <w:sz w:val="24"/>
          <w:szCs w:val="24"/>
          <w:lang w:val="en-US"/>
        </w:rPr>
      </w:pPr>
      <w:r>
        <w:rPr>
          <w:rFonts w:ascii="Arial" w:hAnsi="Arial" w:cs="Arial"/>
          <w:sz w:val="24"/>
          <w:szCs w:val="24"/>
          <w:lang w:val="en-US"/>
        </w:rPr>
        <w:t>B.2.X</w:t>
      </w:r>
      <w:proofErr w:type="gramStart"/>
      <w:r>
        <w:rPr>
          <w:rFonts w:ascii="Arial" w:hAnsi="Arial" w:cs="Arial"/>
          <w:sz w:val="24"/>
          <w:szCs w:val="24"/>
          <w:lang w:val="en-US"/>
        </w:rPr>
        <w:t>1.Y</w:t>
      </w:r>
      <w:proofErr w:type="gramEnd"/>
      <w:r>
        <w:rPr>
          <w:rFonts w:ascii="Arial" w:hAnsi="Arial" w:cs="Arial"/>
          <w:sz w:val="24"/>
          <w:szCs w:val="24"/>
          <w:lang w:val="en-US"/>
        </w:rPr>
        <w:t>1</w:t>
      </w:r>
      <w:r>
        <w:rPr>
          <w:rFonts w:ascii="Arial" w:hAnsi="Arial" w:cs="Arial"/>
          <w:sz w:val="24"/>
          <w:szCs w:val="24"/>
          <w:lang w:val="en-US"/>
        </w:rPr>
        <w:tab/>
        <w:t>Channel Model Parameters for FR1</w:t>
      </w:r>
    </w:p>
    <w:p w14:paraId="3AC9DC6A" w14:textId="77777777" w:rsidR="00E96350" w:rsidRPr="000A30B8" w:rsidRDefault="00E96350" w:rsidP="00E96350">
      <w:r w:rsidRPr="000A30B8">
        <w:t xml:space="preserve">The Channel model parameter tables for CDL-A, B, C, D, and E for UMa and </w:t>
      </w:r>
      <w:proofErr w:type="spellStart"/>
      <w:r w:rsidRPr="000A30B8">
        <w:t>UMi</w:t>
      </w:r>
      <w:proofErr w:type="spellEnd"/>
      <w:r w:rsidRPr="000A30B8">
        <w:t xml:space="preserve"> at 3.5 GHz are presented in this subclause without the effect of base station antenna filtering. </w:t>
      </w:r>
    </w:p>
    <w:p w14:paraId="6D19AAE4" w14:textId="77777777" w:rsidR="00E96350" w:rsidRPr="0041586E" w:rsidRDefault="00E96350" w:rsidP="00E96350">
      <w:pPr>
        <w:rPr>
          <w:rFonts w:eastAsia="Times New Roman"/>
          <w:color w:val="000000"/>
        </w:rPr>
      </w:pPr>
      <w:r>
        <w:t>For FR1, t</w:t>
      </w:r>
      <w:r w:rsidRPr="002556ED">
        <w:t xml:space="preserve">he baseline emulated propagation environment is 2D without elevation </w:t>
      </w:r>
      <w:r>
        <w:t xml:space="preserve">modelling, i.e., all </w:t>
      </w:r>
      <w:r w:rsidRPr="00940928">
        <w:rPr>
          <w:highlight w:val="cyan"/>
        </w:rPr>
        <w:t>ZOA are set 90</w:t>
      </w:r>
      <w:r w:rsidRPr="00940928">
        <w:rPr>
          <w:rFonts w:eastAsia="Times New Roman"/>
          <w:color w:val="000000"/>
          <w:highlight w:val="cyan"/>
        </w:rPr>
        <w:t>° and ZSA is 0°</w:t>
      </w:r>
      <w:r>
        <w:rPr>
          <w:rFonts w:eastAsia="Times New Roman"/>
          <w:color w:val="000000"/>
        </w:rPr>
        <w:t xml:space="preserve"> in the following tables.</w:t>
      </w:r>
    </w:p>
    <w:p w14:paraId="0CBDEB9C" w14:textId="77777777" w:rsidR="00E96350" w:rsidRDefault="00E96350" w:rsidP="00E96350">
      <w:r>
        <w:t>Tables 7.2.1-6—7.2.1-10 tabulate channel model parameters for UMa CDL-A—CDL-E models at 3.5 GHz, respectively.</w:t>
      </w:r>
    </w:p>
    <w:p w14:paraId="6D048008" w14:textId="77777777" w:rsidR="00E96350" w:rsidRPr="00626D9A" w:rsidRDefault="00E96350" w:rsidP="00E96350">
      <w:r>
        <w:t>In the determination of desired angle spreads (</w:t>
      </w:r>
      <w:proofErr w:type="spellStart"/>
      <w:r>
        <w:t>AS</w:t>
      </w:r>
      <w:r w:rsidRPr="00485C1F">
        <w:rPr>
          <w:vertAlign w:val="subscript"/>
        </w:rPr>
        <w:t>desired</w:t>
      </w:r>
      <w:proofErr w:type="spellEnd"/>
      <w:r>
        <w:t xml:space="preserve">), frequency is set 6 GHz as stated in Table </w:t>
      </w:r>
      <w:r w:rsidRPr="00744458">
        <w:t>7.5-6 Part-1</w:t>
      </w:r>
      <w:r>
        <w:t xml:space="preserve"> of TR38.901.</w:t>
      </w:r>
    </w:p>
    <w:p w14:paraId="60B0B43B" w14:textId="77777777" w:rsidR="00E96350" w:rsidRDefault="00E96350" w:rsidP="00E96350">
      <w:r>
        <w:t>For the determination of desired zenith spread of departure (</w:t>
      </w:r>
      <w:proofErr w:type="spellStart"/>
      <w:r>
        <w:t>ZSD</w:t>
      </w:r>
      <w:r w:rsidRPr="00A246DE">
        <w:rPr>
          <w:vertAlign w:val="subscript"/>
        </w:rPr>
        <w:t>desired</w:t>
      </w:r>
      <w:proofErr w:type="spellEnd"/>
      <w:r>
        <w:t xml:space="preserve">) from table 7.5-7 of TR38.901, the following parameters are used </w:t>
      </w:r>
      <w:proofErr w:type="spellStart"/>
      <w:r>
        <w:t>h</w:t>
      </w:r>
      <w:r w:rsidRPr="002F0064">
        <w:rPr>
          <w:vertAlign w:val="subscript"/>
        </w:rPr>
        <w:t>UT</w:t>
      </w:r>
      <w:proofErr w:type="spellEnd"/>
      <w:r>
        <w:t xml:space="preserve"> = 1.5 m, and d2d = 100 m.</w:t>
      </w:r>
    </w:p>
    <w:p w14:paraId="75FF290D" w14:textId="77777777" w:rsidR="00E96350" w:rsidRDefault="00E96350" w:rsidP="00E96350">
      <w:pPr>
        <w:pStyle w:val="TH"/>
        <w:rPr>
          <w:b w:val="0"/>
        </w:rPr>
      </w:pPr>
      <w:r>
        <w:lastRenderedPageBreak/>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E96350" w:rsidRPr="0041586E" w14:paraId="52B6B062"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8D6CDF5" w14:textId="77777777" w:rsidR="00E96350" w:rsidRPr="000A30B8" w:rsidRDefault="00E96350" w:rsidP="005C2FF5">
            <w:pPr>
              <w:pStyle w:val="TAH"/>
            </w:pPr>
            <w:r w:rsidRPr="000A30B8">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3A8221F" w14:textId="77777777" w:rsidR="00E96350" w:rsidRPr="000A30B8" w:rsidRDefault="00E96350" w:rsidP="005C2FF5">
            <w:pPr>
              <w:pStyle w:val="TAH"/>
            </w:pPr>
            <w:r w:rsidRPr="000A30B8">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431CB3E" w14:textId="77777777" w:rsidR="00E96350" w:rsidRPr="000A30B8" w:rsidRDefault="00E96350" w:rsidP="005C2FF5">
            <w:pPr>
              <w:pStyle w:val="TAH"/>
            </w:pPr>
            <w:r w:rsidRPr="000A30B8">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4EC40B" w14:textId="77777777" w:rsidR="00E96350" w:rsidRPr="000A30B8" w:rsidRDefault="00E96350" w:rsidP="005C2FF5">
            <w:pPr>
              <w:pStyle w:val="TAH"/>
            </w:pPr>
            <w:r w:rsidRPr="000A30B8">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9C3AE84" w14:textId="77777777" w:rsidR="00E96350" w:rsidRPr="000A30B8" w:rsidRDefault="00E96350" w:rsidP="005C2FF5">
            <w:pPr>
              <w:pStyle w:val="TAH"/>
            </w:pPr>
            <w:r w:rsidRPr="000A30B8">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30AD399" w14:textId="77777777" w:rsidR="00E96350" w:rsidRPr="000A30B8" w:rsidRDefault="00E96350" w:rsidP="005C2FF5">
            <w:pPr>
              <w:pStyle w:val="TAH"/>
            </w:pPr>
            <w:r w:rsidRPr="000A30B8">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11645FAA" w14:textId="77777777" w:rsidR="00E96350" w:rsidRPr="000A30B8" w:rsidRDefault="00E96350" w:rsidP="005C2FF5">
            <w:pPr>
              <w:pStyle w:val="TAH"/>
            </w:pPr>
            <w:r w:rsidRPr="000A30B8">
              <w:t>ZOA in [°]</w:t>
            </w:r>
          </w:p>
        </w:tc>
      </w:tr>
      <w:tr w:rsidR="00E96350" w:rsidRPr="0041586E" w14:paraId="513805C1"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997F36" w14:textId="77777777" w:rsidR="00E96350" w:rsidRPr="000A30B8" w:rsidRDefault="00E96350" w:rsidP="005C2FF5">
            <w:pPr>
              <w:pStyle w:val="TAC"/>
            </w:pPr>
            <w:r w:rsidRPr="000A30B8">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B20BC4" w14:textId="77777777" w:rsidR="00E96350" w:rsidRPr="000A30B8" w:rsidRDefault="00E96350" w:rsidP="005C2FF5">
            <w:pPr>
              <w:pStyle w:val="TAC"/>
            </w:pPr>
            <w:r w:rsidRPr="000A30B8">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A2D2D" w14:textId="77777777" w:rsidR="00E96350" w:rsidRPr="000A30B8" w:rsidRDefault="00E96350" w:rsidP="005C2FF5">
            <w:pPr>
              <w:pStyle w:val="TAC"/>
            </w:pPr>
            <w:r w:rsidRPr="000A30B8">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24026B" w14:textId="77777777" w:rsidR="00E96350" w:rsidRPr="000A30B8" w:rsidRDefault="00E96350" w:rsidP="005C2FF5">
            <w:pPr>
              <w:pStyle w:val="TAC"/>
            </w:pPr>
            <w:r w:rsidRPr="000A30B8">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7DB25E" w14:textId="77777777" w:rsidR="00E96350" w:rsidRPr="000A30B8" w:rsidRDefault="00E96350" w:rsidP="005C2FF5">
            <w:pPr>
              <w:pStyle w:val="TAC"/>
            </w:pPr>
            <w:r w:rsidRPr="000A30B8">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307E6B" w14:textId="77777777" w:rsidR="00E96350" w:rsidRPr="000A30B8" w:rsidRDefault="00E96350" w:rsidP="005C2FF5">
            <w:pPr>
              <w:pStyle w:val="TAC"/>
            </w:pPr>
            <w:r w:rsidRPr="000A30B8">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36E802C" w14:textId="77777777" w:rsidR="00E96350" w:rsidRPr="00940928" w:rsidRDefault="00E96350" w:rsidP="005C2FF5">
            <w:pPr>
              <w:pStyle w:val="TAC"/>
              <w:rPr>
                <w:highlight w:val="cyan"/>
              </w:rPr>
            </w:pPr>
            <w:r w:rsidRPr="00940928">
              <w:rPr>
                <w:highlight w:val="cyan"/>
              </w:rPr>
              <w:t>90</w:t>
            </w:r>
          </w:p>
        </w:tc>
      </w:tr>
      <w:tr w:rsidR="00E96350" w:rsidRPr="0041586E" w14:paraId="6E8BEB40"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419AEC" w14:textId="77777777" w:rsidR="00E96350" w:rsidRPr="000A30B8" w:rsidRDefault="00E96350" w:rsidP="005C2FF5">
            <w:pPr>
              <w:pStyle w:val="TAC"/>
            </w:pPr>
            <w:r w:rsidRPr="000A30B8">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E13976" w14:textId="77777777" w:rsidR="00E96350" w:rsidRPr="000A30B8" w:rsidRDefault="00E96350" w:rsidP="005C2FF5">
            <w:pPr>
              <w:pStyle w:val="TAC"/>
            </w:pPr>
            <w:r w:rsidRPr="000A30B8">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6622BB" w14:textId="77777777" w:rsidR="00E96350" w:rsidRPr="000A30B8" w:rsidRDefault="00E96350" w:rsidP="005C2FF5">
            <w:pPr>
              <w:pStyle w:val="TAC"/>
            </w:pPr>
            <w:r w:rsidRPr="000A30B8">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4F48FC" w14:textId="77777777" w:rsidR="00E96350" w:rsidRPr="000A30B8" w:rsidRDefault="00E96350" w:rsidP="005C2FF5">
            <w:pPr>
              <w:pStyle w:val="TAC"/>
            </w:pPr>
            <w:r w:rsidRPr="000A30B8">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FB859" w14:textId="77777777" w:rsidR="00E96350" w:rsidRPr="000A30B8" w:rsidRDefault="00E96350" w:rsidP="005C2FF5">
            <w:pPr>
              <w:pStyle w:val="TAC"/>
            </w:pPr>
            <w:r w:rsidRPr="000A30B8">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400F24" w14:textId="77777777" w:rsidR="00E96350" w:rsidRPr="000A30B8" w:rsidRDefault="00E96350" w:rsidP="005C2FF5">
            <w:pPr>
              <w:pStyle w:val="TAC"/>
            </w:pPr>
            <w:r w:rsidRPr="000A30B8">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1A5A2" w14:textId="77777777" w:rsidR="00E96350" w:rsidRPr="00940928" w:rsidRDefault="00E96350" w:rsidP="005C2FF5">
            <w:pPr>
              <w:pStyle w:val="TAC"/>
              <w:rPr>
                <w:highlight w:val="cyan"/>
              </w:rPr>
            </w:pPr>
            <w:r w:rsidRPr="00940928">
              <w:rPr>
                <w:highlight w:val="cyan"/>
              </w:rPr>
              <w:t>90</w:t>
            </w:r>
          </w:p>
        </w:tc>
      </w:tr>
      <w:tr w:rsidR="00E96350" w:rsidRPr="0041586E" w14:paraId="6C02F644"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CCE752" w14:textId="77777777" w:rsidR="00E96350" w:rsidRPr="000A30B8" w:rsidRDefault="00E96350" w:rsidP="005C2FF5">
            <w:pPr>
              <w:pStyle w:val="TAC"/>
            </w:pPr>
            <w:r w:rsidRPr="000A30B8">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D2F78D" w14:textId="77777777" w:rsidR="00E96350" w:rsidRPr="000A30B8" w:rsidRDefault="00E96350" w:rsidP="005C2FF5">
            <w:pPr>
              <w:pStyle w:val="TAC"/>
            </w:pPr>
            <w:r w:rsidRPr="000A30B8">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6FAFFE" w14:textId="77777777" w:rsidR="00E96350" w:rsidRPr="000A30B8" w:rsidRDefault="00E96350" w:rsidP="005C2FF5">
            <w:pPr>
              <w:pStyle w:val="TAC"/>
            </w:pPr>
            <w:r w:rsidRPr="000A30B8">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BF7FF5" w14:textId="77777777" w:rsidR="00E96350" w:rsidRPr="000A30B8" w:rsidRDefault="00E96350" w:rsidP="005C2FF5">
            <w:pPr>
              <w:pStyle w:val="TAC"/>
            </w:pPr>
            <w:r w:rsidRPr="000A30B8">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9CCE4A" w14:textId="77777777" w:rsidR="00E96350" w:rsidRPr="000A30B8" w:rsidRDefault="00E96350" w:rsidP="005C2FF5">
            <w:pPr>
              <w:pStyle w:val="TAC"/>
            </w:pPr>
            <w:r w:rsidRPr="000A30B8">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A2E97D" w14:textId="77777777" w:rsidR="00E96350" w:rsidRPr="000A30B8" w:rsidRDefault="00E96350" w:rsidP="005C2FF5">
            <w:pPr>
              <w:pStyle w:val="TAC"/>
            </w:pPr>
            <w:r w:rsidRPr="000A30B8">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E43CF2" w14:textId="77777777" w:rsidR="00E96350" w:rsidRPr="00940928" w:rsidRDefault="00E96350" w:rsidP="005C2FF5">
            <w:pPr>
              <w:pStyle w:val="TAC"/>
              <w:rPr>
                <w:highlight w:val="cyan"/>
              </w:rPr>
            </w:pPr>
            <w:r w:rsidRPr="00940928">
              <w:rPr>
                <w:highlight w:val="cyan"/>
              </w:rPr>
              <w:t>90</w:t>
            </w:r>
          </w:p>
        </w:tc>
      </w:tr>
      <w:tr w:rsidR="00E96350" w:rsidRPr="0041586E" w14:paraId="306F1AFA"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E6D30" w14:textId="77777777" w:rsidR="00E96350" w:rsidRPr="000A30B8" w:rsidRDefault="00E96350" w:rsidP="005C2FF5">
            <w:pPr>
              <w:pStyle w:val="TAC"/>
            </w:pPr>
            <w:r w:rsidRPr="000A30B8">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FA639" w14:textId="77777777" w:rsidR="00E96350" w:rsidRPr="000A30B8" w:rsidRDefault="00E96350" w:rsidP="005C2FF5">
            <w:pPr>
              <w:pStyle w:val="TAC"/>
            </w:pPr>
            <w:r w:rsidRPr="000A30B8">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B8C61B" w14:textId="77777777" w:rsidR="00E96350" w:rsidRPr="000A30B8" w:rsidRDefault="00E96350" w:rsidP="005C2FF5">
            <w:pPr>
              <w:pStyle w:val="TAC"/>
            </w:pPr>
            <w:r w:rsidRPr="000A30B8">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94B4C6" w14:textId="77777777" w:rsidR="00E96350" w:rsidRPr="000A30B8" w:rsidRDefault="00E96350" w:rsidP="005C2FF5">
            <w:pPr>
              <w:pStyle w:val="TAC"/>
            </w:pPr>
            <w:r w:rsidRPr="000A30B8">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E80E43" w14:textId="77777777" w:rsidR="00E96350" w:rsidRPr="000A30B8" w:rsidRDefault="00E96350" w:rsidP="005C2FF5">
            <w:pPr>
              <w:pStyle w:val="TAC"/>
            </w:pPr>
            <w:r w:rsidRPr="000A30B8">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77DD69" w14:textId="77777777" w:rsidR="00E96350" w:rsidRPr="000A30B8" w:rsidRDefault="00E96350" w:rsidP="005C2FF5">
            <w:pPr>
              <w:pStyle w:val="TAC"/>
            </w:pPr>
            <w:r w:rsidRPr="000A30B8">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75BA0C" w14:textId="77777777" w:rsidR="00E96350" w:rsidRPr="00940928" w:rsidRDefault="00E96350" w:rsidP="005C2FF5">
            <w:pPr>
              <w:pStyle w:val="TAC"/>
              <w:rPr>
                <w:highlight w:val="cyan"/>
              </w:rPr>
            </w:pPr>
            <w:r w:rsidRPr="00940928">
              <w:rPr>
                <w:highlight w:val="cyan"/>
              </w:rPr>
              <w:t>90</w:t>
            </w:r>
          </w:p>
        </w:tc>
      </w:tr>
      <w:tr w:rsidR="00E96350" w:rsidRPr="0041586E" w14:paraId="549D0F58"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6AC0A3" w14:textId="77777777" w:rsidR="00E96350" w:rsidRPr="000A30B8" w:rsidRDefault="00E96350" w:rsidP="005C2FF5">
            <w:pPr>
              <w:pStyle w:val="TAC"/>
            </w:pPr>
            <w:r w:rsidRPr="000A30B8">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6D028E" w14:textId="77777777" w:rsidR="00E96350" w:rsidRPr="000A30B8" w:rsidRDefault="00E96350" w:rsidP="005C2FF5">
            <w:pPr>
              <w:pStyle w:val="TAC"/>
            </w:pPr>
            <w:r w:rsidRPr="000A30B8">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C07FD84" w14:textId="77777777" w:rsidR="00E96350" w:rsidRPr="000A30B8" w:rsidRDefault="00E96350" w:rsidP="005C2FF5">
            <w:pPr>
              <w:pStyle w:val="TAC"/>
            </w:pPr>
            <w:r w:rsidRPr="000A30B8">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959B6D" w14:textId="77777777" w:rsidR="00E96350" w:rsidRPr="000A30B8" w:rsidRDefault="00E96350" w:rsidP="005C2FF5">
            <w:pPr>
              <w:pStyle w:val="TAC"/>
            </w:pPr>
            <w:r w:rsidRPr="000A30B8">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7882B5" w14:textId="77777777" w:rsidR="00E96350" w:rsidRPr="000A30B8" w:rsidRDefault="00E96350" w:rsidP="005C2FF5">
            <w:pPr>
              <w:pStyle w:val="TAC"/>
            </w:pPr>
            <w:r w:rsidRPr="000A30B8">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3B38FE" w14:textId="77777777" w:rsidR="00E96350" w:rsidRPr="000A30B8" w:rsidRDefault="00E96350" w:rsidP="005C2FF5">
            <w:pPr>
              <w:pStyle w:val="TAC"/>
            </w:pPr>
            <w:r w:rsidRPr="000A30B8">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061695" w14:textId="77777777" w:rsidR="00E96350" w:rsidRPr="00940928" w:rsidRDefault="00E96350" w:rsidP="005C2FF5">
            <w:pPr>
              <w:pStyle w:val="TAC"/>
              <w:rPr>
                <w:highlight w:val="cyan"/>
              </w:rPr>
            </w:pPr>
            <w:r w:rsidRPr="00940928">
              <w:rPr>
                <w:highlight w:val="cyan"/>
              </w:rPr>
              <w:t>90</w:t>
            </w:r>
          </w:p>
        </w:tc>
      </w:tr>
      <w:tr w:rsidR="00E96350" w:rsidRPr="0041586E" w14:paraId="3898A492"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628C2B" w14:textId="77777777" w:rsidR="00E96350" w:rsidRPr="000A30B8" w:rsidRDefault="00E96350" w:rsidP="005C2FF5">
            <w:pPr>
              <w:pStyle w:val="TAC"/>
            </w:pPr>
            <w:r w:rsidRPr="000A30B8">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A8285B" w14:textId="77777777" w:rsidR="00E96350" w:rsidRPr="000A30B8" w:rsidRDefault="00E96350" w:rsidP="005C2FF5">
            <w:pPr>
              <w:pStyle w:val="TAC"/>
            </w:pPr>
            <w:r w:rsidRPr="000A30B8">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2129FD" w14:textId="77777777" w:rsidR="00E96350" w:rsidRPr="000A30B8" w:rsidRDefault="00E96350" w:rsidP="005C2FF5">
            <w:pPr>
              <w:pStyle w:val="TAC"/>
            </w:pPr>
            <w:r w:rsidRPr="000A30B8">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549D36" w14:textId="77777777" w:rsidR="00E96350" w:rsidRPr="000A30B8" w:rsidRDefault="00E96350" w:rsidP="005C2FF5">
            <w:pPr>
              <w:pStyle w:val="TAC"/>
            </w:pPr>
            <w:r w:rsidRPr="000A30B8">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1FF356" w14:textId="77777777" w:rsidR="00E96350" w:rsidRPr="000A30B8" w:rsidRDefault="00E96350" w:rsidP="005C2FF5">
            <w:pPr>
              <w:pStyle w:val="TAC"/>
            </w:pPr>
            <w:r w:rsidRPr="000A30B8">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C71876" w14:textId="77777777" w:rsidR="00E96350" w:rsidRPr="000A30B8" w:rsidRDefault="00E96350" w:rsidP="005C2FF5">
            <w:pPr>
              <w:pStyle w:val="TAC"/>
            </w:pPr>
            <w:r w:rsidRPr="000A30B8">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024832" w14:textId="77777777" w:rsidR="00E96350" w:rsidRPr="00940928" w:rsidRDefault="00E96350" w:rsidP="005C2FF5">
            <w:pPr>
              <w:pStyle w:val="TAC"/>
              <w:rPr>
                <w:highlight w:val="cyan"/>
              </w:rPr>
            </w:pPr>
            <w:r w:rsidRPr="00940928">
              <w:rPr>
                <w:highlight w:val="cyan"/>
              </w:rPr>
              <w:t>90</w:t>
            </w:r>
          </w:p>
        </w:tc>
      </w:tr>
      <w:tr w:rsidR="00E96350" w:rsidRPr="0041586E" w14:paraId="7BB94134"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EE3900" w14:textId="77777777" w:rsidR="00E96350" w:rsidRPr="000A30B8" w:rsidRDefault="00E96350" w:rsidP="005C2FF5">
            <w:pPr>
              <w:pStyle w:val="TAC"/>
            </w:pPr>
            <w:r w:rsidRPr="000A30B8">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0D852D" w14:textId="77777777" w:rsidR="00E96350" w:rsidRPr="000A30B8" w:rsidRDefault="00E96350" w:rsidP="005C2FF5">
            <w:pPr>
              <w:pStyle w:val="TAC"/>
            </w:pPr>
            <w:r w:rsidRPr="000A30B8">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BAD076" w14:textId="77777777" w:rsidR="00E96350" w:rsidRPr="000A30B8" w:rsidRDefault="00E96350" w:rsidP="005C2FF5">
            <w:pPr>
              <w:pStyle w:val="TAC"/>
            </w:pPr>
            <w:r w:rsidRPr="000A30B8">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DC12C9" w14:textId="77777777" w:rsidR="00E96350" w:rsidRPr="000A30B8" w:rsidRDefault="00E96350" w:rsidP="005C2FF5">
            <w:pPr>
              <w:pStyle w:val="TAC"/>
            </w:pPr>
            <w:r w:rsidRPr="000A30B8">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C993A5" w14:textId="77777777" w:rsidR="00E96350" w:rsidRPr="000A30B8" w:rsidRDefault="00E96350" w:rsidP="005C2FF5">
            <w:pPr>
              <w:pStyle w:val="TAC"/>
            </w:pPr>
            <w:r w:rsidRPr="000A30B8">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31E6B3" w14:textId="77777777" w:rsidR="00E96350" w:rsidRPr="000A30B8" w:rsidRDefault="00E96350" w:rsidP="005C2FF5">
            <w:pPr>
              <w:pStyle w:val="TAC"/>
            </w:pPr>
            <w:r w:rsidRPr="000A30B8">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C3EFD" w14:textId="77777777" w:rsidR="00E96350" w:rsidRPr="00940928" w:rsidRDefault="00E96350" w:rsidP="005C2FF5">
            <w:pPr>
              <w:pStyle w:val="TAC"/>
              <w:rPr>
                <w:highlight w:val="cyan"/>
              </w:rPr>
            </w:pPr>
            <w:r w:rsidRPr="00940928">
              <w:rPr>
                <w:highlight w:val="cyan"/>
              </w:rPr>
              <w:t>90</w:t>
            </w:r>
          </w:p>
        </w:tc>
      </w:tr>
      <w:tr w:rsidR="00E96350" w:rsidRPr="0041586E" w14:paraId="2B6F7FF6"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076B2B" w14:textId="77777777" w:rsidR="00E96350" w:rsidRPr="000A30B8" w:rsidRDefault="00E96350" w:rsidP="005C2FF5">
            <w:pPr>
              <w:pStyle w:val="TAC"/>
            </w:pPr>
            <w:r w:rsidRPr="000A30B8">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A70D16" w14:textId="77777777" w:rsidR="00E96350" w:rsidRPr="000A30B8" w:rsidRDefault="00E96350" w:rsidP="005C2FF5">
            <w:pPr>
              <w:pStyle w:val="TAC"/>
            </w:pPr>
            <w:r w:rsidRPr="000A30B8">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3ADF53C" w14:textId="77777777" w:rsidR="00E96350" w:rsidRPr="000A30B8" w:rsidRDefault="00E96350" w:rsidP="005C2FF5">
            <w:pPr>
              <w:pStyle w:val="TAC"/>
            </w:pPr>
            <w:r w:rsidRPr="000A30B8">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3A5DC88" w14:textId="77777777" w:rsidR="00E96350" w:rsidRPr="000A30B8" w:rsidRDefault="00E96350" w:rsidP="005C2FF5">
            <w:pPr>
              <w:pStyle w:val="TAC"/>
            </w:pPr>
            <w:r w:rsidRPr="000A30B8">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D0A302A" w14:textId="77777777" w:rsidR="00E96350" w:rsidRPr="000A30B8" w:rsidRDefault="00E96350" w:rsidP="005C2FF5">
            <w:pPr>
              <w:pStyle w:val="TAC"/>
            </w:pPr>
            <w:r w:rsidRPr="000A30B8">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E67E2C" w14:textId="77777777" w:rsidR="00E96350" w:rsidRPr="000A30B8" w:rsidRDefault="00E96350" w:rsidP="005C2FF5">
            <w:pPr>
              <w:pStyle w:val="TAC"/>
            </w:pPr>
            <w:r w:rsidRPr="000A30B8">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831953" w14:textId="77777777" w:rsidR="00E96350" w:rsidRPr="00940928" w:rsidRDefault="00E96350" w:rsidP="005C2FF5">
            <w:pPr>
              <w:pStyle w:val="TAC"/>
              <w:rPr>
                <w:highlight w:val="cyan"/>
              </w:rPr>
            </w:pPr>
            <w:r w:rsidRPr="00940928">
              <w:rPr>
                <w:highlight w:val="cyan"/>
              </w:rPr>
              <w:t>90</w:t>
            </w:r>
          </w:p>
        </w:tc>
      </w:tr>
      <w:tr w:rsidR="00E96350" w:rsidRPr="0041586E" w14:paraId="15E17603"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8CCF0A" w14:textId="77777777" w:rsidR="00E96350" w:rsidRPr="000A30B8" w:rsidRDefault="00E96350" w:rsidP="005C2FF5">
            <w:pPr>
              <w:pStyle w:val="TAC"/>
            </w:pPr>
            <w:r w:rsidRPr="000A30B8">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EFA833" w14:textId="77777777" w:rsidR="00E96350" w:rsidRPr="000A30B8" w:rsidRDefault="00E96350" w:rsidP="005C2FF5">
            <w:pPr>
              <w:pStyle w:val="TAC"/>
            </w:pPr>
            <w:r w:rsidRPr="000A30B8">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145FDB" w14:textId="77777777" w:rsidR="00E96350" w:rsidRPr="000A30B8" w:rsidRDefault="00E96350" w:rsidP="005C2FF5">
            <w:pPr>
              <w:pStyle w:val="TAC"/>
            </w:pPr>
            <w:r w:rsidRPr="000A30B8">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AE184A" w14:textId="77777777" w:rsidR="00E96350" w:rsidRPr="000A30B8" w:rsidRDefault="00E96350" w:rsidP="005C2FF5">
            <w:pPr>
              <w:pStyle w:val="TAC"/>
            </w:pPr>
            <w:r w:rsidRPr="000A30B8">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E6D6E1" w14:textId="77777777" w:rsidR="00E96350" w:rsidRPr="000A30B8" w:rsidRDefault="00E96350" w:rsidP="005C2FF5">
            <w:pPr>
              <w:pStyle w:val="TAC"/>
            </w:pPr>
            <w:r w:rsidRPr="000A30B8">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CE434A" w14:textId="77777777" w:rsidR="00E96350" w:rsidRPr="000A30B8" w:rsidRDefault="00E96350" w:rsidP="005C2FF5">
            <w:pPr>
              <w:pStyle w:val="TAC"/>
            </w:pPr>
            <w:r w:rsidRPr="000A30B8">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F847A5" w14:textId="77777777" w:rsidR="00E96350" w:rsidRPr="00940928" w:rsidRDefault="00E96350" w:rsidP="005C2FF5">
            <w:pPr>
              <w:pStyle w:val="TAC"/>
              <w:rPr>
                <w:highlight w:val="cyan"/>
              </w:rPr>
            </w:pPr>
            <w:r w:rsidRPr="00940928">
              <w:rPr>
                <w:highlight w:val="cyan"/>
              </w:rPr>
              <w:t>90</w:t>
            </w:r>
          </w:p>
        </w:tc>
      </w:tr>
      <w:tr w:rsidR="00E96350" w:rsidRPr="0041586E" w14:paraId="4FD61274"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790851" w14:textId="77777777" w:rsidR="00E96350" w:rsidRPr="000A30B8" w:rsidRDefault="00E96350" w:rsidP="005C2FF5">
            <w:pPr>
              <w:pStyle w:val="TAC"/>
            </w:pPr>
            <w:r w:rsidRPr="000A30B8">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40B9E2" w14:textId="77777777" w:rsidR="00E96350" w:rsidRPr="000A30B8" w:rsidRDefault="00E96350" w:rsidP="005C2FF5">
            <w:pPr>
              <w:pStyle w:val="TAC"/>
            </w:pPr>
            <w:r w:rsidRPr="000A30B8">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7DE41" w14:textId="77777777" w:rsidR="00E96350" w:rsidRPr="000A30B8" w:rsidRDefault="00E96350" w:rsidP="005C2FF5">
            <w:pPr>
              <w:pStyle w:val="TAC"/>
            </w:pPr>
            <w:r w:rsidRPr="000A30B8">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864492" w14:textId="77777777" w:rsidR="00E96350" w:rsidRPr="000A30B8" w:rsidRDefault="00E96350" w:rsidP="005C2FF5">
            <w:pPr>
              <w:pStyle w:val="TAC"/>
            </w:pPr>
            <w:r w:rsidRPr="000A30B8">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17088" w14:textId="77777777" w:rsidR="00E96350" w:rsidRPr="000A30B8" w:rsidRDefault="00E96350" w:rsidP="005C2FF5">
            <w:pPr>
              <w:pStyle w:val="TAC"/>
            </w:pPr>
            <w:r w:rsidRPr="000A30B8">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46BC90" w14:textId="77777777" w:rsidR="00E96350" w:rsidRPr="000A30B8" w:rsidRDefault="00E96350" w:rsidP="005C2FF5">
            <w:pPr>
              <w:pStyle w:val="TAC"/>
            </w:pPr>
            <w:r w:rsidRPr="000A30B8">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BCD220" w14:textId="77777777" w:rsidR="00E96350" w:rsidRPr="00940928" w:rsidRDefault="00E96350" w:rsidP="005C2FF5">
            <w:pPr>
              <w:pStyle w:val="TAC"/>
              <w:rPr>
                <w:highlight w:val="cyan"/>
              </w:rPr>
            </w:pPr>
            <w:r w:rsidRPr="00940928">
              <w:rPr>
                <w:highlight w:val="cyan"/>
              </w:rPr>
              <w:t>90</w:t>
            </w:r>
          </w:p>
        </w:tc>
      </w:tr>
      <w:tr w:rsidR="00E96350" w:rsidRPr="0041586E" w14:paraId="569E1370"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8EDDA8" w14:textId="77777777" w:rsidR="00E96350" w:rsidRPr="000A30B8" w:rsidRDefault="00E96350" w:rsidP="005C2FF5">
            <w:pPr>
              <w:pStyle w:val="TAC"/>
            </w:pPr>
            <w:r w:rsidRPr="000A30B8">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DDA56FE" w14:textId="77777777" w:rsidR="00E96350" w:rsidRPr="000A30B8" w:rsidRDefault="00E96350" w:rsidP="005C2FF5">
            <w:pPr>
              <w:pStyle w:val="TAC"/>
            </w:pPr>
            <w:r w:rsidRPr="000A30B8">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C480365" w14:textId="77777777" w:rsidR="00E96350" w:rsidRPr="000A30B8" w:rsidRDefault="00E96350" w:rsidP="005C2FF5">
            <w:pPr>
              <w:pStyle w:val="TAC"/>
            </w:pPr>
            <w:r w:rsidRPr="000A30B8">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B73193" w14:textId="77777777" w:rsidR="00E96350" w:rsidRPr="000A30B8" w:rsidRDefault="00E96350" w:rsidP="005C2FF5">
            <w:pPr>
              <w:pStyle w:val="TAC"/>
            </w:pPr>
            <w:r w:rsidRPr="000A30B8">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F5C637" w14:textId="77777777" w:rsidR="00E96350" w:rsidRPr="000A30B8" w:rsidRDefault="00E96350" w:rsidP="005C2FF5">
            <w:pPr>
              <w:pStyle w:val="TAC"/>
            </w:pPr>
            <w:r w:rsidRPr="000A30B8">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C228D0" w14:textId="77777777" w:rsidR="00E96350" w:rsidRPr="000A30B8" w:rsidRDefault="00E96350" w:rsidP="005C2FF5">
            <w:pPr>
              <w:pStyle w:val="TAC"/>
            </w:pPr>
            <w:r w:rsidRPr="000A30B8">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A47EB8" w14:textId="77777777" w:rsidR="00E96350" w:rsidRPr="00940928" w:rsidRDefault="00E96350" w:rsidP="005C2FF5">
            <w:pPr>
              <w:pStyle w:val="TAC"/>
              <w:rPr>
                <w:highlight w:val="cyan"/>
              </w:rPr>
            </w:pPr>
            <w:r w:rsidRPr="00940928">
              <w:rPr>
                <w:highlight w:val="cyan"/>
              </w:rPr>
              <w:t>90</w:t>
            </w:r>
          </w:p>
        </w:tc>
      </w:tr>
      <w:tr w:rsidR="00E96350" w:rsidRPr="0041586E" w14:paraId="02D0FADE"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5C8B2E" w14:textId="77777777" w:rsidR="00E96350" w:rsidRPr="000A30B8" w:rsidRDefault="00E96350" w:rsidP="005C2FF5">
            <w:pPr>
              <w:pStyle w:val="TAC"/>
            </w:pPr>
            <w:r w:rsidRPr="000A30B8">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540EDF" w14:textId="77777777" w:rsidR="00E96350" w:rsidRPr="000A30B8" w:rsidRDefault="00E96350" w:rsidP="005C2FF5">
            <w:pPr>
              <w:pStyle w:val="TAC"/>
            </w:pPr>
            <w:r w:rsidRPr="000A30B8">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CB4C77" w14:textId="77777777" w:rsidR="00E96350" w:rsidRPr="000A30B8" w:rsidRDefault="00E96350" w:rsidP="005C2FF5">
            <w:pPr>
              <w:pStyle w:val="TAC"/>
            </w:pPr>
            <w:r w:rsidRPr="000A30B8">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74147B3" w14:textId="77777777" w:rsidR="00E96350" w:rsidRPr="000A30B8" w:rsidRDefault="00E96350" w:rsidP="005C2FF5">
            <w:pPr>
              <w:pStyle w:val="TAC"/>
            </w:pPr>
            <w:r w:rsidRPr="000A30B8">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686908" w14:textId="77777777" w:rsidR="00E96350" w:rsidRPr="000A30B8" w:rsidRDefault="00E96350" w:rsidP="005C2FF5">
            <w:pPr>
              <w:pStyle w:val="TAC"/>
            </w:pPr>
            <w:r w:rsidRPr="000A30B8">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922AEC" w14:textId="77777777" w:rsidR="00E96350" w:rsidRPr="000A30B8" w:rsidRDefault="00E96350" w:rsidP="005C2FF5">
            <w:pPr>
              <w:pStyle w:val="TAC"/>
            </w:pPr>
            <w:r w:rsidRPr="000A30B8">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85A9D3" w14:textId="77777777" w:rsidR="00E96350" w:rsidRPr="00940928" w:rsidRDefault="00E96350" w:rsidP="005C2FF5">
            <w:pPr>
              <w:pStyle w:val="TAC"/>
              <w:rPr>
                <w:highlight w:val="cyan"/>
              </w:rPr>
            </w:pPr>
            <w:r w:rsidRPr="00940928">
              <w:rPr>
                <w:highlight w:val="cyan"/>
              </w:rPr>
              <w:t>90</w:t>
            </w:r>
          </w:p>
        </w:tc>
      </w:tr>
      <w:tr w:rsidR="00E96350" w:rsidRPr="0041586E" w14:paraId="51F88B59"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34C9C0" w14:textId="77777777" w:rsidR="00E96350" w:rsidRPr="000A30B8" w:rsidRDefault="00E96350" w:rsidP="005C2FF5">
            <w:pPr>
              <w:pStyle w:val="TAC"/>
            </w:pPr>
            <w:r w:rsidRPr="000A30B8">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2C9FF2" w14:textId="77777777" w:rsidR="00E96350" w:rsidRPr="000A30B8" w:rsidRDefault="00E96350" w:rsidP="005C2FF5">
            <w:pPr>
              <w:pStyle w:val="TAC"/>
            </w:pPr>
            <w:r w:rsidRPr="000A30B8">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00E58D" w14:textId="77777777" w:rsidR="00E96350" w:rsidRPr="000A30B8" w:rsidRDefault="00E96350" w:rsidP="005C2FF5">
            <w:pPr>
              <w:pStyle w:val="TAC"/>
            </w:pPr>
            <w:r w:rsidRPr="000A30B8">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731582" w14:textId="77777777" w:rsidR="00E96350" w:rsidRPr="000A30B8" w:rsidRDefault="00E96350" w:rsidP="005C2FF5">
            <w:pPr>
              <w:pStyle w:val="TAC"/>
            </w:pPr>
            <w:r w:rsidRPr="000A30B8">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0CFA6A" w14:textId="77777777" w:rsidR="00E96350" w:rsidRPr="000A30B8" w:rsidRDefault="00E96350" w:rsidP="005C2FF5">
            <w:pPr>
              <w:pStyle w:val="TAC"/>
            </w:pPr>
            <w:r w:rsidRPr="000A30B8">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EF745A" w14:textId="77777777" w:rsidR="00E96350" w:rsidRPr="000A30B8" w:rsidRDefault="00E96350" w:rsidP="005C2FF5">
            <w:pPr>
              <w:pStyle w:val="TAC"/>
            </w:pPr>
            <w:r w:rsidRPr="000A30B8">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4F4AE1" w14:textId="77777777" w:rsidR="00E96350" w:rsidRPr="00940928" w:rsidRDefault="00E96350" w:rsidP="005C2FF5">
            <w:pPr>
              <w:pStyle w:val="TAC"/>
              <w:rPr>
                <w:highlight w:val="cyan"/>
              </w:rPr>
            </w:pPr>
            <w:r w:rsidRPr="00940928">
              <w:rPr>
                <w:highlight w:val="cyan"/>
              </w:rPr>
              <w:t>90</w:t>
            </w:r>
          </w:p>
        </w:tc>
      </w:tr>
      <w:tr w:rsidR="00E96350" w:rsidRPr="0041586E" w14:paraId="122D046B"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706B564" w14:textId="77777777" w:rsidR="00E96350" w:rsidRPr="000A30B8" w:rsidRDefault="00E96350" w:rsidP="005C2FF5">
            <w:pPr>
              <w:pStyle w:val="TAC"/>
            </w:pPr>
            <w:r w:rsidRPr="000A30B8">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6991EC" w14:textId="77777777" w:rsidR="00E96350" w:rsidRPr="000A30B8" w:rsidRDefault="00E96350" w:rsidP="005C2FF5">
            <w:pPr>
              <w:pStyle w:val="TAC"/>
            </w:pPr>
            <w:r w:rsidRPr="000A30B8">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0FE758" w14:textId="77777777" w:rsidR="00E96350" w:rsidRPr="000A30B8" w:rsidRDefault="00E96350" w:rsidP="005C2FF5">
            <w:pPr>
              <w:pStyle w:val="TAC"/>
            </w:pPr>
            <w:r w:rsidRPr="000A30B8">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2B0849" w14:textId="77777777" w:rsidR="00E96350" w:rsidRPr="000A30B8" w:rsidRDefault="00E96350" w:rsidP="005C2FF5">
            <w:pPr>
              <w:pStyle w:val="TAC"/>
            </w:pPr>
            <w:r w:rsidRPr="000A30B8">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E9D940" w14:textId="77777777" w:rsidR="00E96350" w:rsidRPr="000A30B8" w:rsidRDefault="00E96350" w:rsidP="005C2FF5">
            <w:pPr>
              <w:pStyle w:val="TAC"/>
            </w:pPr>
            <w:r w:rsidRPr="000A30B8">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402220" w14:textId="77777777" w:rsidR="00E96350" w:rsidRPr="000A30B8" w:rsidRDefault="00E96350" w:rsidP="005C2FF5">
            <w:pPr>
              <w:pStyle w:val="TAC"/>
            </w:pPr>
            <w:r w:rsidRPr="000A30B8">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69F01C" w14:textId="77777777" w:rsidR="00E96350" w:rsidRPr="00940928" w:rsidRDefault="00E96350" w:rsidP="005C2FF5">
            <w:pPr>
              <w:pStyle w:val="TAC"/>
              <w:rPr>
                <w:highlight w:val="cyan"/>
              </w:rPr>
            </w:pPr>
            <w:r w:rsidRPr="00940928">
              <w:rPr>
                <w:highlight w:val="cyan"/>
              </w:rPr>
              <w:t>90</w:t>
            </w:r>
          </w:p>
        </w:tc>
      </w:tr>
      <w:tr w:rsidR="00E96350" w:rsidRPr="0041586E" w14:paraId="23E8FC53"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40F30B8" w14:textId="77777777" w:rsidR="00E96350" w:rsidRPr="000A30B8" w:rsidRDefault="00E96350" w:rsidP="005C2FF5">
            <w:pPr>
              <w:pStyle w:val="TAC"/>
            </w:pPr>
            <w:r w:rsidRPr="000A30B8">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CCF75C" w14:textId="77777777" w:rsidR="00E96350" w:rsidRPr="000A30B8" w:rsidRDefault="00E96350" w:rsidP="005C2FF5">
            <w:pPr>
              <w:pStyle w:val="TAC"/>
            </w:pPr>
            <w:r w:rsidRPr="000A30B8">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3A4936" w14:textId="77777777" w:rsidR="00E96350" w:rsidRPr="000A30B8" w:rsidRDefault="00E96350" w:rsidP="005C2FF5">
            <w:pPr>
              <w:pStyle w:val="TAC"/>
            </w:pPr>
            <w:r w:rsidRPr="000A30B8">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7465A" w14:textId="77777777" w:rsidR="00E96350" w:rsidRPr="000A30B8" w:rsidRDefault="00E96350" w:rsidP="005C2FF5">
            <w:pPr>
              <w:pStyle w:val="TAC"/>
            </w:pPr>
            <w:r w:rsidRPr="000A30B8">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DF2CB35" w14:textId="77777777" w:rsidR="00E96350" w:rsidRPr="000A30B8" w:rsidRDefault="00E96350" w:rsidP="005C2FF5">
            <w:pPr>
              <w:pStyle w:val="TAC"/>
            </w:pPr>
            <w:r w:rsidRPr="000A30B8">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A61EF" w14:textId="77777777" w:rsidR="00E96350" w:rsidRPr="000A30B8" w:rsidRDefault="00E96350" w:rsidP="005C2FF5">
            <w:pPr>
              <w:pStyle w:val="TAC"/>
            </w:pPr>
            <w:r w:rsidRPr="000A30B8">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3BD1B6" w14:textId="77777777" w:rsidR="00E96350" w:rsidRPr="00940928" w:rsidRDefault="00E96350" w:rsidP="005C2FF5">
            <w:pPr>
              <w:pStyle w:val="TAC"/>
              <w:rPr>
                <w:highlight w:val="cyan"/>
              </w:rPr>
            </w:pPr>
            <w:r w:rsidRPr="00940928">
              <w:rPr>
                <w:highlight w:val="cyan"/>
              </w:rPr>
              <w:t>90</w:t>
            </w:r>
          </w:p>
        </w:tc>
      </w:tr>
      <w:tr w:rsidR="00E96350" w:rsidRPr="0041586E" w14:paraId="322B3B43"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24C163" w14:textId="77777777" w:rsidR="00E96350" w:rsidRPr="000A30B8" w:rsidRDefault="00E96350" w:rsidP="005C2FF5">
            <w:pPr>
              <w:pStyle w:val="TAC"/>
            </w:pPr>
            <w:r w:rsidRPr="000A30B8">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1BC682" w14:textId="77777777" w:rsidR="00E96350" w:rsidRPr="000A30B8" w:rsidRDefault="00E96350" w:rsidP="005C2FF5">
            <w:pPr>
              <w:pStyle w:val="TAC"/>
            </w:pPr>
            <w:r w:rsidRPr="000A30B8">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9B575E" w14:textId="77777777" w:rsidR="00E96350" w:rsidRPr="000A30B8" w:rsidRDefault="00E96350" w:rsidP="005C2FF5">
            <w:pPr>
              <w:pStyle w:val="TAC"/>
            </w:pPr>
            <w:r w:rsidRPr="000A30B8">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73B1CE" w14:textId="77777777" w:rsidR="00E96350" w:rsidRPr="000A30B8" w:rsidRDefault="00E96350" w:rsidP="005C2FF5">
            <w:pPr>
              <w:pStyle w:val="TAC"/>
            </w:pPr>
            <w:r w:rsidRPr="000A30B8">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78DA96" w14:textId="77777777" w:rsidR="00E96350" w:rsidRPr="000A30B8" w:rsidRDefault="00E96350" w:rsidP="005C2FF5">
            <w:pPr>
              <w:pStyle w:val="TAC"/>
            </w:pPr>
            <w:r w:rsidRPr="000A30B8">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66B9E2" w14:textId="77777777" w:rsidR="00E96350" w:rsidRPr="000A30B8" w:rsidRDefault="00E96350" w:rsidP="005C2FF5">
            <w:pPr>
              <w:pStyle w:val="TAC"/>
            </w:pPr>
            <w:r w:rsidRPr="000A30B8">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F5E3A6" w14:textId="77777777" w:rsidR="00E96350" w:rsidRPr="00940928" w:rsidRDefault="00E96350" w:rsidP="005C2FF5">
            <w:pPr>
              <w:pStyle w:val="TAC"/>
              <w:rPr>
                <w:highlight w:val="cyan"/>
              </w:rPr>
            </w:pPr>
            <w:r w:rsidRPr="00940928">
              <w:rPr>
                <w:highlight w:val="cyan"/>
              </w:rPr>
              <w:t>90</w:t>
            </w:r>
          </w:p>
        </w:tc>
      </w:tr>
      <w:tr w:rsidR="00E96350" w:rsidRPr="0041586E" w14:paraId="56861EE7"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8D38A8" w14:textId="77777777" w:rsidR="00E96350" w:rsidRPr="000A30B8" w:rsidRDefault="00E96350" w:rsidP="005C2FF5">
            <w:pPr>
              <w:pStyle w:val="TAC"/>
            </w:pPr>
            <w:r w:rsidRPr="000A30B8">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C34B2A" w14:textId="77777777" w:rsidR="00E96350" w:rsidRPr="000A30B8" w:rsidRDefault="00E96350" w:rsidP="005C2FF5">
            <w:pPr>
              <w:pStyle w:val="TAC"/>
            </w:pPr>
            <w:r w:rsidRPr="000A30B8">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2764B3" w14:textId="77777777" w:rsidR="00E96350" w:rsidRPr="000A30B8" w:rsidRDefault="00E96350" w:rsidP="005C2FF5">
            <w:pPr>
              <w:pStyle w:val="TAC"/>
            </w:pPr>
            <w:r w:rsidRPr="000A30B8">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4EE3B9" w14:textId="77777777" w:rsidR="00E96350" w:rsidRPr="000A30B8" w:rsidRDefault="00E96350" w:rsidP="005C2FF5">
            <w:pPr>
              <w:pStyle w:val="TAC"/>
            </w:pPr>
            <w:r w:rsidRPr="000A30B8">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82E8A2" w14:textId="77777777" w:rsidR="00E96350" w:rsidRPr="000A30B8" w:rsidRDefault="00E96350" w:rsidP="005C2FF5">
            <w:pPr>
              <w:pStyle w:val="TAC"/>
            </w:pPr>
            <w:r w:rsidRPr="000A30B8">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2339B7" w14:textId="77777777" w:rsidR="00E96350" w:rsidRPr="000A30B8" w:rsidRDefault="00E96350" w:rsidP="005C2FF5">
            <w:pPr>
              <w:pStyle w:val="TAC"/>
            </w:pPr>
            <w:r w:rsidRPr="000A30B8">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69D10F" w14:textId="77777777" w:rsidR="00E96350" w:rsidRPr="00940928" w:rsidRDefault="00E96350" w:rsidP="005C2FF5">
            <w:pPr>
              <w:pStyle w:val="TAC"/>
              <w:rPr>
                <w:highlight w:val="cyan"/>
              </w:rPr>
            </w:pPr>
            <w:r w:rsidRPr="00940928">
              <w:rPr>
                <w:highlight w:val="cyan"/>
              </w:rPr>
              <w:t>90</w:t>
            </w:r>
          </w:p>
        </w:tc>
      </w:tr>
      <w:tr w:rsidR="00E96350" w:rsidRPr="0041586E" w14:paraId="397075FF"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5C5C08" w14:textId="77777777" w:rsidR="00E96350" w:rsidRPr="000A30B8" w:rsidRDefault="00E96350" w:rsidP="005C2FF5">
            <w:pPr>
              <w:pStyle w:val="TAC"/>
            </w:pPr>
            <w:r w:rsidRPr="000A30B8">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C43901F" w14:textId="77777777" w:rsidR="00E96350" w:rsidRPr="000A30B8" w:rsidRDefault="00E96350" w:rsidP="005C2FF5">
            <w:pPr>
              <w:pStyle w:val="TAC"/>
            </w:pPr>
            <w:r w:rsidRPr="000A30B8">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FCE0C9" w14:textId="77777777" w:rsidR="00E96350" w:rsidRPr="000A30B8" w:rsidRDefault="00E96350" w:rsidP="005C2FF5">
            <w:pPr>
              <w:pStyle w:val="TAC"/>
            </w:pPr>
            <w:r w:rsidRPr="000A30B8">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484B98" w14:textId="77777777" w:rsidR="00E96350" w:rsidRPr="000A30B8" w:rsidRDefault="00E96350" w:rsidP="005C2FF5">
            <w:pPr>
              <w:pStyle w:val="TAC"/>
            </w:pPr>
            <w:r w:rsidRPr="000A30B8">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88F87C" w14:textId="77777777" w:rsidR="00E96350" w:rsidRPr="000A30B8" w:rsidRDefault="00E96350" w:rsidP="005C2FF5">
            <w:pPr>
              <w:pStyle w:val="TAC"/>
            </w:pPr>
            <w:r w:rsidRPr="000A30B8">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B186F7" w14:textId="77777777" w:rsidR="00E96350" w:rsidRPr="000A30B8" w:rsidRDefault="00E96350" w:rsidP="005C2FF5">
            <w:pPr>
              <w:pStyle w:val="TAC"/>
            </w:pPr>
            <w:r w:rsidRPr="000A30B8">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936402" w14:textId="77777777" w:rsidR="00E96350" w:rsidRPr="00940928" w:rsidRDefault="00E96350" w:rsidP="005C2FF5">
            <w:pPr>
              <w:pStyle w:val="TAC"/>
              <w:rPr>
                <w:highlight w:val="cyan"/>
              </w:rPr>
            </w:pPr>
            <w:r w:rsidRPr="00940928">
              <w:rPr>
                <w:highlight w:val="cyan"/>
              </w:rPr>
              <w:t>90</w:t>
            </w:r>
          </w:p>
        </w:tc>
      </w:tr>
      <w:tr w:rsidR="00E96350" w:rsidRPr="0041586E" w14:paraId="59194751"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B863D" w14:textId="77777777" w:rsidR="00E96350" w:rsidRPr="000A30B8" w:rsidRDefault="00E96350" w:rsidP="005C2FF5">
            <w:pPr>
              <w:pStyle w:val="TAC"/>
            </w:pPr>
            <w:r w:rsidRPr="000A30B8">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99A63" w14:textId="77777777" w:rsidR="00E96350" w:rsidRPr="000A30B8" w:rsidRDefault="00E96350" w:rsidP="005C2FF5">
            <w:pPr>
              <w:pStyle w:val="TAC"/>
            </w:pPr>
            <w:r w:rsidRPr="000A30B8">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74CC10" w14:textId="77777777" w:rsidR="00E96350" w:rsidRPr="000A30B8" w:rsidRDefault="00E96350" w:rsidP="005C2FF5">
            <w:pPr>
              <w:pStyle w:val="TAC"/>
            </w:pPr>
            <w:r w:rsidRPr="000A30B8">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4C564A4" w14:textId="77777777" w:rsidR="00E96350" w:rsidRPr="000A30B8" w:rsidRDefault="00E96350" w:rsidP="005C2FF5">
            <w:pPr>
              <w:pStyle w:val="TAC"/>
            </w:pPr>
            <w:r w:rsidRPr="000A30B8">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2D7D3" w14:textId="77777777" w:rsidR="00E96350" w:rsidRPr="000A30B8" w:rsidRDefault="00E96350" w:rsidP="005C2FF5">
            <w:pPr>
              <w:pStyle w:val="TAC"/>
            </w:pPr>
            <w:r w:rsidRPr="000A30B8">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0E70DF" w14:textId="77777777" w:rsidR="00E96350" w:rsidRPr="000A30B8" w:rsidRDefault="00E96350" w:rsidP="005C2FF5">
            <w:pPr>
              <w:pStyle w:val="TAC"/>
            </w:pPr>
            <w:r w:rsidRPr="000A30B8">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0D1631" w14:textId="77777777" w:rsidR="00E96350" w:rsidRPr="00940928" w:rsidRDefault="00E96350" w:rsidP="005C2FF5">
            <w:pPr>
              <w:pStyle w:val="TAC"/>
              <w:rPr>
                <w:highlight w:val="cyan"/>
              </w:rPr>
            </w:pPr>
            <w:r w:rsidRPr="00940928">
              <w:rPr>
                <w:highlight w:val="cyan"/>
              </w:rPr>
              <w:t>90</w:t>
            </w:r>
          </w:p>
        </w:tc>
      </w:tr>
      <w:tr w:rsidR="00E96350" w:rsidRPr="0041586E" w14:paraId="35C3C2AE"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1CF62" w14:textId="77777777" w:rsidR="00E96350" w:rsidRPr="000A30B8" w:rsidRDefault="00E96350" w:rsidP="005C2FF5">
            <w:pPr>
              <w:pStyle w:val="TAC"/>
            </w:pPr>
            <w:r w:rsidRPr="000A30B8">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0DBE17" w14:textId="77777777" w:rsidR="00E96350" w:rsidRPr="000A30B8" w:rsidRDefault="00E96350" w:rsidP="005C2FF5">
            <w:pPr>
              <w:pStyle w:val="TAC"/>
            </w:pPr>
            <w:r w:rsidRPr="000A30B8">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74249E1" w14:textId="77777777" w:rsidR="00E96350" w:rsidRPr="000A30B8" w:rsidRDefault="00E96350" w:rsidP="005C2FF5">
            <w:pPr>
              <w:pStyle w:val="TAC"/>
            </w:pPr>
            <w:r w:rsidRPr="000A30B8">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190831" w14:textId="77777777" w:rsidR="00E96350" w:rsidRPr="000A30B8" w:rsidRDefault="00E96350" w:rsidP="005C2FF5">
            <w:pPr>
              <w:pStyle w:val="TAC"/>
            </w:pPr>
            <w:r w:rsidRPr="000A30B8">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1645" w14:textId="77777777" w:rsidR="00E96350" w:rsidRPr="000A30B8" w:rsidRDefault="00E96350" w:rsidP="005C2FF5">
            <w:pPr>
              <w:pStyle w:val="TAC"/>
            </w:pPr>
            <w:r w:rsidRPr="000A30B8">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F2012" w14:textId="77777777" w:rsidR="00E96350" w:rsidRPr="000A30B8" w:rsidRDefault="00E96350" w:rsidP="005C2FF5">
            <w:pPr>
              <w:pStyle w:val="TAC"/>
            </w:pPr>
            <w:r w:rsidRPr="000A30B8">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0E2590" w14:textId="77777777" w:rsidR="00E96350" w:rsidRPr="00940928" w:rsidRDefault="00E96350" w:rsidP="005C2FF5">
            <w:pPr>
              <w:pStyle w:val="TAC"/>
              <w:rPr>
                <w:highlight w:val="cyan"/>
              </w:rPr>
            </w:pPr>
            <w:r w:rsidRPr="00940928">
              <w:rPr>
                <w:highlight w:val="cyan"/>
              </w:rPr>
              <w:t>90</w:t>
            </w:r>
          </w:p>
        </w:tc>
      </w:tr>
      <w:tr w:rsidR="00E96350" w:rsidRPr="0041586E" w14:paraId="262CE8C7"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105DFC" w14:textId="77777777" w:rsidR="00E96350" w:rsidRPr="000A30B8" w:rsidRDefault="00E96350" w:rsidP="005C2FF5">
            <w:pPr>
              <w:pStyle w:val="TAC"/>
            </w:pPr>
            <w:r w:rsidRPr="000A30B8">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25F0B" w14:textId="77777777" w:rsidR="00E96350" w:rsidRPr="000A30B8" w:rsidRDefault="00E96350" w:rsidP="005C2FF5">
            <w:pPr>
              <w:pStyle w:val="TAC"/>
            </w:pPr>
            <w:r w:rsidRPr="000A30B8">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350250" w14:textId="77777777" w:rsidR="00E96350" w:rsidRPr="000A30B8" w:rsidRDefault="00E96350" w:rsidP="005C2FF5">
            <w:pPr>
              <w:pStyle w:val="TAC"/>
            </w:pPr>
            <w:r w:rsidRPr="000A30B8">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DA67E52" w14:textId="77777777" w:rsidR="00E96350" w:rsidRPr="000A30B8" w:rsidRDefault="00E96350" w:rsidP="005C2FF5">
            <w:pPr>
              <w:pStyle w:val="TAC"/>
            </w:pPr>
            <w:r w:rsidRPr="000A30B8">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48DFAA" w14:textId="77777777" w:rsidR="00E96350" w:rsidRPr="000A30B8" w:rsidRDefault="00E96350" w:rsidP="005C2FF5">
            <w:pPr>
              <w:pStyle w:val="TAC"/>
            </w:pPr>
            <w:r w:rsidRPr="000A30B8">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B9485C" w14:textId="77777777" w:rsidR="00E96350" w:rsidRPr="000A30B8" w:rsidRDefault="00E96350" w:rsidP="005C2FF5">
            <w:pPr>
              <w:pStyle w:val="TAC"/>
            </w:pPr>
            <w:r w:rsidRPr="000A30B8">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19D5D4" w14:textId="77777777" w:rsidR="00E96350" w:rsidRPr="00940928" w:rsidRDefault="00E96350" w:rsidP="005C2FF5">
            <w:pPr>
              <w:pStyle w:val="TAC"/>
              <w:rPr>
                <w:highlight w:val="cyan"/>
              </w:rPr>
            </w:pPr>
            <w:r w:rsidRPr="00940928">
              <w:rPr>
                <w:highlight w:val="cyan"/>
              </w:rPr>
              <w:t>90</w:t>
            </w:r>
          </w:p>
        </w:tc>
      </w:tr>
      <w:tr w:rsidR="00E96350" w:rsidRPr="0041586E" w14:paraId="1096FB6D"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EAEE11" w14:textId="77777777" w:rsidR="00E96350" w:rsidRPr="000A30B8" w:rsidRDefault="00E96350" w:rsidP="005C2FF5">
            <w:pPr>
              <w:pStyle w:val="TAC"/>
            </w:pPr>
            <w:r w:rsidRPr="000A30B8">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BBB881" w14:textId="77777777" w:rsidR="00E96350" w:rsidRPr="000A30B8" w:rsidRDefault="00E96350" w:rsidP="005C2FF5">
            <w:pPr>
              <w:pStyle w:val="TAC"/>
            </w:pPr>
            <w:r w:rsidRPr="000A30B8">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AA1D46C" w14:textId="77777777" w:rsidR="00E96350" w:rsidRPr="000A30B8" w:rsidRDefault="00E96350" w:rsidP="005C2FF5">
            <w:pPr>
              <w:pStyle w:val="TAC"/>
            </w:pPr>
            <w:r w:rsidRPr="000A30B8">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5F2FD7" w14:textId="77777777" w:rsidR="00E96350" w:rsidRPr="000A30B8" w:rsidRDefault="00E96350" w:rsidP="005C2FF5">
            <w:pPr>
              <w:pStyle w:val="TAC"/>
            </w:pPr>
            <w:r w:rsidRPr="000A30B8">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BB2792" w14:textId="77777777" w:rsidR="00E96350" w:rsidRPr="000A30B8" w:rsidRDefault="00E96350" w:rsidP="005C2FF5">
            <w:pPr>
              <w:pStyle w:val="TAC"/>
            </w:pPr>
            <w:r w:rsidRPr="000A30B8">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E9C50F" w14:textId="77777777" w:rsidR="00E96350" w:rsidRPr="000A30B8" w:rsidRDefault="00E96350" w:rsidP="005C2FF5">
            <w:pPr>
              <w:pStyle w:val="TAC"/>
            </w:pPr>
            <w:r w:rsidRPr="000A30B8">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39B30F" w14:textId="77777777" w:rsidR="00E96350" w:rsidRPr="00940928" w:rsidRDefault="00E96350" w:rsidP="005C2FF5">
            <w:pPr>
              <w:pStyle w:val="TAC"/>
              <w:rPr>
                <w:highlight w:val="cyan"/>
              </w:rPr>
            </w:pPr>
            <w:r w:rsidRPr="00940928">
              <w:rPr>
                <w:highlight w:val="cyan"/>
              </w:rPr>
              <w:t>90</w:t>
            </w:r>
          </w:p>
        </w:tc>
      </w:tr>
      <w:tr w:rsidR="00E96350" w:rsidRPr="0041586E" w14:paraId="40D12EA2"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4830" w14:textId="77777777" w:rsidR="00E96350" w:rsidRPr="000A30B8" w:rsidRDefault="00E96350" w:rsidP="005C2FF5">
            <w:pPr>
              <w:pStyle w:val="TAC"/>
            </w:pPr>
            <w:r w:rsidRPr="000A30B8">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3606C6" w14:textId="77777777" w:rsidR="00E96350" w:rsidRPr="000A30B8" w:rsidRDefault="00E96350" w:rsidP="005C2FF5">
            <w:pPr>
              <w:pStyle w:val="TAC"/>
            </w:pPr>
            <w:r w:rsidRPr="000A30B8">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AE8948" w14:textId="77777777" w:rsidR="00E96350" w:rsidRPr="000A30B8" w:rsidRDefault="00E96350" w:rsidP="005C2FF5">
            <w:pPr>
              <w:pStyle w:val="TAC"/>
            </w:pPr>
            <w:r w:rsidRPr="000A30B8">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D58791" w14:textId="77777777" w:rsidR="00E96350" w:rsidRPr="000A30B8" w:rsidRDefault="00E96350" w:rsidP="005C2FF5">
            <w:pPr>
              <w:pStyle w:val="TAC"/>
            </w:pPr>
            <w:r w:rsidRPr="000A30B8">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BE9B9E" w14:textId="77777777" w:rsidR="00E96350" w:rsidRPr="000A30B8" w:rsidRDefault="00E96350" w:rsidP="005C2FF5">
            <w:pPr>
              <w:pStyle w:val="TAC"/>
            </w:pPr>
            <w:r w:rsidRPr="000A30B8">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764E35A" w14:textId="77777777" w:rsidR="00E96350" w:rsidRPr="000A30B8" w:rsidRDefault="00E96350" w:rsidP="005C2FF5">
            <w:pPr>
              <w:pStyle w:val="TAC"/>
            </w:pPr>
            <w:r w:rsidRPr="000A30B8">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2BD34" w14:textId="77777777" w:rsidR="00E96350" w:rsidRPr="00940928" w:rsidRDefault="00E96350" w:rsidP="005C2FF5">
            <w:pPr>
              <w:pStyle w:val="TAC"/>
              <w:rPr>
                <w:highlight w:val="cyan"/>
              </w:rPr>
            </w:pPr>
            <w:r w:rsidRPr="00940928">
              <w:rPr>
                <w:highlight w:val="cyan"/>
              </w:rPr>
              <w:t>90</w:t>
            </w:r>
          </w:p>
        </w:tc>
      </w:tr>
      <w:tr w:rsidR="00E96350" w:rsidRPr="0041586E" w14:paraId="77ACE901"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6E647" w14:textId="77777777" w:rsidR="00E96350" w:rsidRPr="000A30B8" w:rsidRDefault="00E96350" w:rsidP="005C2FF5">
            <w:pPr>
              <w:pStyle w:val="TAC"/>
            </w:pPr>
            <w:r w:rsidRPr="000A30B8">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ECFB13" w14:textId="77777777" w:rsidR="00E96350" w:rsidRPr="000A30B8" w:rsidRDefault="00E96350" w:rsidP="005C2FF5">
            <w:pPr>
              <w:pStyle w:val="TAC"/>
            </w:pPr>
            <w:r w:rsidRPr="000A30B8">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B68D41B" w14:textId="77777777" w:rsidR="00E96350" w:rsidRPr="000A30B8" w:rsidRDefault="00E96350" w:rsidP="005C2FF5">
            <w:pPr>
              <w:pStyle w:val="TAC"/>
            </w:pPr>
            <w:r w:rsidRPr="000A30B8">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9DDF3C" w14:textId="77777777" w:rsidR="00E96350" w:rsidRPr="000A30B8" w:rsidRDefault="00E96350" w:rsidP="005C2FF5">
            <w:pPr>
              <w:pStyle w:val="TAC"/>
            </w:pPr>
            <w:r w:rsidRPr="000A30B8">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89C8F5" w14:textId="77777777" w:rsidR="00E96350" w:rsidRPr="000A30B8" w:rsidRDefault="00E96350" w:rsidP="005C2FF5">
            <w:pPr>
              <w:pStyle w:val="TAC"/>
            </w:pPr>
            <w:r w:rsidRPr="000A30B8">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EF0F68" w14:textId="77777777" w:rsidR="00E96350" w:rsidRPr="000A30B8" w:rsidRDefault="00E96350" w:rsidP="005C2FF5">
            <w:pPr>
              <w:pStyle w:val="TAC"/>
            </w:pPr>
            <w:r w:rsidRPr="000A30B8">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42EEFA8" w14:textId="77777777" w:rsidR="00E96350" w:rsidRPr="00940928" w:rsidRDefault="00E96350" w:rsidP="005C2FF5">
            <w:pPr>
              <w:pStyle w:val="TAC"/>
              <w:rPr>
                <w:highlight w:val="cyan"/>
              </w:rPr>
            </w:pPr>
            <w:r w:rsidRPr="00940928">
              <w:rPr>
                <w:highlight w:val="cyan"/>
              </w:rPr>
              <w:t>90</w:t>
            </w:r>
          </w:p>
        </w:tc>
      </w:tr>
      <w:tr w:rsidR="00E96350" w:rsidRPr="000A30B8" w14:paraId="5555CDE0" w14:textId="77777777" w:rsidTr="005C2FF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3F73B78F" w14:textId="77777777" w:rsidR="00E96350" w:rsidRPr="000A30B8" w:rsidRDefault="00E96350" w:rsidP="005C2FF5">
            <w:pPr>
              <w:pStyle w:val="TAH"/>
            </w:pPr>
            <w:r w:rsidRPr="000A30B8">
              <w:t>Per-Cluster Parameters</w:t>
            </w:r>
          </w:p>
        </w:tc>
      </w:tr>
      <w:tr w:rsidR="00E96350" w:rsidRPr="0041586E" w14:paraId="3C8FDFBF" w14:textId="77777777" w:rsidTr="005C2FF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7C7FDEA" w14:textId="77777777" w:rsidR="00E96350" w:rsidRPr="000A30B8" w:rsidRDefault="00E96350" w:rsidP="005C2FF5">
            <w:pPr>
              <w:pStyle w:val="TAC"/>
            </w:pPr>
            <w:r w:rsidRPr="000A30B8">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64D74C" w14:textId="77777777" w:rsidR="00E96350" w:rsidRPr="000A30B8" w:rsidRDefault="00E96350" w:rsidP="005C2FF5">
            <w:pPr>
              <w:pStyle w:val="TAC"/>
            </w:pPr>
            <w:r w:rsidRPr="000A30B8">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A4378D" w14:textId="77777777" w:rsidR="00E96350" w:rsidRPr="000A30B8" w:rsidRDefault="00E96350" w:rsidP="005C2FF5">
            <w:pPr>
              <w:pStyle w:val="TAC"/>
            </w:pPr>
            <w:r w:rsidRPr="000A30B8">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F41E39" w14:textId="77777777" w:rsidR="00E96350" w:rsidRPr="000A30B8" w:rsidRDefault="00E96350" w:rsidP="005C2FF5">
            <w:pPr>
              <w:pStyle w:val="TAC"/>
            </w:pPr>
            <w:r w:rsidRPr="000A30B8">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38503D" w14:textId="77777777" w:rsidR="00E96350" w:rsidRPr="000A30B8" w:rsidRDefault="00E96350" w:rsidP="005C2FF5">
            <w:pPr>
              <w:pStyle w:val="TAC"/>
            </w:pPr>
            <w:r w:rsidRPr="000A30B8">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6B24B5" w14:textId="77777777" w:rsidR="00E96350" w:rsidRPr="000A30B8" w:rsidRDefault="00E96350" w:rsidP="005C2FF5">
            <w:pPr>
              <w:pStyle w:val="TAC"/>
            </w:pPr>
            <w:r w:rsidRPr="000A30B8">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E07C" w14:textId="77777777" w:rsidR="00E96350" w:rsidRPr="000A30B8" w:rsidRDefault="00E96350" w:rsidP="005C2FF5">
            <w:pPr>
              <w:pStyle w:val="TAC"/>
            </w:pPr>
          </w:p>
        </w:tc>
      </w:tr>
      <w:tr w:rsidR="00E96350" w:rsidRPr="0041586E" w14:paraId="7ACF03FE"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87860A" w14:textId="77777777" w:rsidR="00E96350" w:rsidRPr="000A30B8" w:rsidRDefault="00E96350" w:rsidP="005C2FF5">
            <w:pPr>
              <w:pStyle w:val="TAC"/>
            </w:pPr>
            <w:r w:rsidRPr="000A30B8">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2E1DCD" w14:textId="77777777" w:rsidR="00E96350" w:rsidRPr="000A30B8" w:rsidRDefault="00E96350" w:rsidP="005C2FF5">
            <w:pPr>
              <w:pStyle w:val="TAC"/>
            </w:pPr>
            <w:r w:rsidRPr="000A30B8">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3A182B" w14:textId="77777777" w:rsidR="00E96350" w:rsidRPr="000A30B8" w:rsidRDefault="00E96350" w:rsidP="005C2FF5">
            <w:pPr>
              <w:pStyle w:val="TAC"/>
            </w:pPr>
            <w:r w:rsidRPr="000A30B8">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BDE32A" w14:textId="77777777" w:rsidR="00E96350" w:rsidRPr="000A30B8" w:rsidRDefault="00E96350" w:rsidP="005C2FF5">
            <w:pPr>
              <w:pStyle w:val="TAC"/>
            </w:pPr>
            <w:r w:rsidRPr="000A30B8">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C0AF47" w14:textId="77777777" w:rsidR="00E96350" w:rsidRPr="000A30B8" w:rsidRDefault="00E96350" w:rsidP="005C2FF5">
            <w:pPr>
              <w:pStyle w:val="TAC"/>
            </w:pPr>
            <w:r w:rsidRPr="00940928">
              <w:rPr>
                <w:highlight w:val="cyan"/>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111BA5" w14:textId="77777777" w:rsidR="00E96350" w:rsidRPr="000A30B8" w:rsidRDefault="00E96350" w:rsidP="005C2FF5">
            <w:pPr>
              <w:pStyle w:val="TAC"/>
            </w:pPr>
            <w:r w:rsidRPr="000A30B8">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5E7584" w14:textId="77777777" w:rsidR="00E96350" w:rsidRPr="000A30B8" w:rsidRDefault="00E96350" w:rsidP="005C2FF5">
            <w:pPr>
              <w:pStyle w:val="TAC"/>
            </w:pPr>
          </w:p>
        </w:tc>
      </w:tr>
    </w:tbl>
    <w:p w14:paraId="72D92C91" w14:textId="77777777" w:rsidR="00E96350" w:rsidRDefault="00E96350" w:rsidP="00E96350"/>
    <w:p w14:paraId="108FBC47" w14:textId="77777777" w:rsidR="00E96350" w:rsidRPr="00F01489" w:rsidRDefault="00E96350" w:rsidP="00E96350">
      <w:pPr>
        <w:jc w:val="center"/>
        <w:rPr>
          <w:i/>
          <w:iCs/>
          <w:color w:val="FF0000"/>
          <w:lang w:val="en-US"/>
        </w:rPr>
      </w:pPr>
      <w:r w:rsidRPr="00F01489">
        <w:rPr>
          <w:i/>
          <w:iCs/>
          <w:color w:val="FF0000"/>
          <w:lang w:val="en-US"/>
        </w:rPr>
        <w:t>&lt;End of TP&gt;</w:t>
      </w:r>
    </w:p>
    <w:p w14:paraId="75369E2C" w14:textId="77777777" w:rsidR="00E96350" w:rsidRDefault="00E96350" w:rsidP="00E96350">
      <w:pPr>
        <w:rPr>
          <w:lang w:val="en-US"/>
        </w:rPr>
      </w:pPr>
    </w:p>
    <w:p w14:paraId="3440C414" w14:textId="77777777" w:rsidR="00074E13" w:rsidRDefault="00074E13" w:rsidP="00791FBA">
      <w:pPr>
        <w:rPr>
          <w:lang w:val="en-US"/>
        </w:rPr>
      </w:pPr>
    </w:p>
    <w:p w14:paraId="55D90E21" w14:textId="77777777" w:rsidR="00791FBA" w:rsidRDefault="00791FBA" w:rsidP="00791FBA">
      <w:pPr>
        <w:pStyle w:val="RAN4H1"/>
        <w:rPr>
          <w:lang w:val="en-US"/>
        </w:rPr>
      </w:pPr>
      <w:r>
        <w:rPr>
          <w:lang w:val="en-US"/>
        </w:rPr>
        <w:t>Conclusion</w:t>
      </w:r>
    </w:p>
    <w:p w14:paraId="02FFD9AA" w14:textId="63D2C380" w:rsidR="00791FBA" w:rsidRDefault="00791FBA" w:rsidP="00791FBA">
      <w:pPr>
        <w:rPr>
          <w:lang w:val="en-US"/>
        </w:rPr>
      </w:pPr>
      <w:r w:rsidRPr="006741F8">
        <w:rPr>
          <w:lang w:val="en-US"/>
        </w:rPr>
        <w:t xml:space="preserve">Within this contribution we have provided </w:t>
      </w:r>
      <w:r>
        <w:rPr>
          <w:lang w:val="en-US"/>
        </w:rPr>
        <w:t>s</w:t>
      </w:r>
      <w:r w:rsidRPr="006741F8">
        <w:rPr>
          <w:lang w:val="en-US"/>
        </w:rPr>
        <w:t xml:space="preserve">imulation </w:t>
      </w:r>
      <w:r>
        <w:rPr>
          <w:lang w:val="en-US"/>
        </w:rPr>
        <w:t>r</w:t>
      </w:r>
      <w:r w:rsidRPr="006741F8">
        <w:rPr>
          <w:lang w:val="en-US"/>
        </w:rPr>
        <w:t xml:space="preserve">esults and CDL </w:t>
      </w:r>
      <w:r>
        <w:rPr>
          <w:lang w:val="en-US"/>
        </w:rPr>
        <w:t>i</w:t>
      </w:r>
      <w:r w:rsidRPr="006741F8">
        <w:rPr>
          <w:lang w:val="en-US"/>
        </w:rPr>
        <w:t xml:space="preserve">mplementation </w:t>
      </w:r>
      <w:r>
        <w:rPr>
          <w:lang w:val="en-US"/>
        </w:rPr>
        <w:t xml:space="preserve">reference </w:t>
      </w:r>
      <w:r w:rsidRPr="006741F8">
        <w:rPr>
          <w:lang w:val="en-US"/>
        </w:rPr>
        <w:t xml:space="preserve">for </w:t>
      </w:r>
      <w:r>
        <w:rPr>
          <w:lang w:val="en-US"/>
        </w:rPr>
        <w:t xml:space="preserve">use in the </w:t>
      </w:r>
      <w:r w:rsidRPr="006741F8">
        <w:rPr>
          <w:lang w:val="en-US"/>
        </w:rPr>
        <w:t>Spatial Channel Model for Demodulation Performance Requirements</w:t>
      </w:r>
      <w:r>
        <w:rPr>
          <w:lang w:val="en-US"/>
        </w:rPr>
        <w:t xml:space="preserve"> study</w:t>
      </w:r>
      <w:r w:rsidRPr="006741F8">
        <w:rPr>
          <w:lang w:val="en-US"/>
        </w:rPr>
        <w:t xml:space="preserve">, </w:t>
      </w:r>
      <w:r>
        <w:rPr>
          <w:lang w:val="en-US"/>
        </w:rPr>
        <w:t>the results</w:t>
      </w:r>
      <w:r w:rsidRPr="006741F8">
        <w:rPr>
          <w:lang w:val="en-US"/>
        </w:rPr>
        <w:t xml:space="preserve"> will be used in our companion discussion contribution</w:t>
      </w:r>
      <w:r>
        <w:rPr>
          <w:sz w:val="22"/>
          <w:szCs w:val="24"/>
          <w:lang w:val="en-US"/>
        </w:rPr>
        <w:t> </w:t>
      </w:r>
      <w:r>
        <w:rPr>
          <w:highlight w:val="magenta"/>
          <w:lang w:val="en-US"/>
        </w:rPr>
        <w:fldChar w:fldCharType="begin"/>
      </w:r>
      <w:r>
        <w:rPr>
          <w:lang w:val="en-US"/>
        </w:rPr>
        <w:instrText xml:space="preserve"> REF _Ref174045068 \r \h </w:instrText>
      </w:r>
      <w:r>
        <w:rPr>
          <w:highlight w:val="magenta"/>
          <w:lang w:val="en-US"/>
        </w:rPr>
      </w:r>
      <w:r>
        <w:rPr>
          <w:highlight w:val="magenta"/>
          <w:lang w:val="en-US"/>
        </w:rPr>
        <w:fldChar w:fldCharType="separate"/>
      </w:r>
      <w:r w:rsidR="0054611C">
        <w:rPr>
          <w:lang w:val="en-US"/>
        </w:rPr>
        <w:t>[1]</w:t>
      </w:r>
      <w:r>
        <w:rPr>
          <w:highlight w:val="magenta"/>
          <w:lang w:val="en-US"/>
        </w:rPr>
        <w:fldChar w:fldCharType="end"/>
      </w:r>
      <w:r>
        <w:rPr>
          <w:lang w:val="en-US"/>
        </w:rPr>
        <w:t>.</w:t>
      </w:r>
    </w:p>
    <w:p w14:paraId="114B446B" w14:textId="77777777" w:rsidR="00E96350" w:rsidRDefault="00E96350" w:rsidP="004E6F93">
      <w:pPr>
        <w:rPr>
          <w:lang w:val="en-US"/>
        </w:rPr>
      </w:pPr>
    </w:p>
    <w:p w14:paraId="692EAC1E" w14:textId="77777777" w:rsidR="004E6F93" w:rsidRDefault="004E6F93" w:rsidP="004E6F93">
      <w:pPr>
        <w:rPr>
          <w:lang w:val="en-US"/>
        </w:rPr>
      </w:pPr>
    </w:p>
    <w:p w14:paraId="648B6CC9" w14:textId="77777777" w:rsidR="004E6F93" w:rsidRDefault="004E6F93" w:rsidP="004E6F93">
      <w:pPr>
        <w:rPr>
          <w:lang w:val="en-US"/>
        </w:rPr>
      </w:pPr>
    </w:p>
    <w:p w14:paraId="1DC04EAA" w14:textId="07D5F749" w:rsidR="003B659E" w:rsidRPr="00614DD8" w:rsidRDefault="003B659E" w:rsidP="0060543D">
      <w:pPr>
        <w:pStyle w:val="RAN4H1"/>
        <w:numPr>
          <w:ilvl w:val="0"/>
          <w:numId w:val="0"/>
        </w:numPr>
        <w:ind w:left="360" w:hanging="360"/>
        <w:rPr>
          <w:lang w:val="en-US"/>
        </w:rPr>
      </w:pPr>
      <w:bookmarkStart w:id="17" w:name="_Toc116995849"/>
      <w:bookmarkEnd w:id="3"/>
      <w:r w:rsidRPr="00614DD8">
        <w:rPr>
          <w:lang w:val="en-US"/>
        </w:rPr>
        <w:t>References</w:t>
      </w:r>
      <w:bookmarkEnd w:id="17"/>
    </w:p>
    <w:p w14:paraId="55A17EAE" w14:textId="3F13A68B" w:rsidR="00E43BF9" w:rsidRDefault="005054A3" w:rsidP="00E43BF9">
      <w:pPr>
        <w:pStyle w:val="ListParagraph"/>
        <w:numPr>
          <w:ilvl w:val="0"/>
          <w:numId w:val="21"/>
        </w:numPr>
        <w:ind w:right="-22"/>
        <w:rPr>
          <w:lang w:val="en-US"/>
        </w:rPr>
      </w:pPr>
      <w:bookmarkStart w:id="18" w:name="_Ref114500673"/>
      <w:bookmarkStart w:id="19" w:name="_Ref174045068"/>
      <w:bookmarkEnd w:id="18"/>
      <w:r w:rsidRPr="005054A3">
        <w:t>R4-2500427</w:t>
      </w:r>
      <w:r w:rsidR="00481C95">
        <w:rPr>
          <w:lang w:val="en-US"/>
        </w:rPr>
        <w:t>, “</w:t>
      </w:r>
      <w:r w:rsidR="002C3FFE" w:rsidRPr="002C3FFE">
        <w:rPr>
          <w:lang w:val="en-US"/>
        </w:rPr>
        <w:t>Discussion on Spatial Channel Model for Demodulation Performance Requirements</w:t>
      </w:r>
      <w:r w:rsidR="00481C95">
        <w:rPr>
          <w:lang w:val="en-US"/>
        </w:rPr>
        <w:t>”</w:t>
      </w:r>
      <w:r w:rsidR="002C3FFE">
        <w:rPr>
          <w:lang w:val="en-US"/>
        </w:rPr>
        <w:t>, Nokia, RAN4#11</w:t>
      </w:r>
      <w:r>
        <w:rPr>
          <w:lang w:val="en-US"/>
        </w:rPr>
        <w:t>4</w:t>
      </w:r>
      <w:r w:rsidR="002C3FFE">
        <w:rPr>
          <w:lang w:val="en-US"/>
        </w:rPr>
        <w:t>.</w:t>
      </w:r>
      <w:bookmarkEnd w:id="19"/>
    </w:p>
    <w:p w14:paraId="3DCF530A" w14:textId="76D7A9A0" w:rsidR="0046006C" w:rsidRDefault="0046006C" w:rsidP="0046006C">
      <w:pPr>
        <w:pStyle w:val="ListParagraph"/>
        <w:numPr>
          <w:ilvl w:val="0"/>
          <w:numId w:val="21"/>
        </w:numPr>
        <w:rPr>
          <w:lang w:val="en-US"/>
        </w:rPr>
      </w:pPr>
      <w:bookmarkStart w:id="20" w:name="_Ref181650012"/>
      <w:r w:rsidRPr="0046006C">
        <w:rPr>
          <w:lang w:val="en-US"/>
        </w:rPr>
        <w:lastRenderedPageBreak/>
        <w:t>R4-2415283, “Simulation Results and CDL Implementation for Spatial Channel Model for Demodulation Performance Requirements”, Nokia, RAN4#112</w:t>
      </w:r>
      <w:r>
        <w:rPr>
          <w:lang w:val="en-US"/>
        </w:rPr>
        <w:t>bis</w:t>
      </w:r>
      <w:r w:rsidRPr="0046006C">
        <w:rPr>
          <w:lang w:val="en-US"/>
        </w:rPr>
        <w:t>.</w:t>
      </w:r>
      <w:bookmarkEnd w:id="20"/>
    </w:p>
    <w:p w14:paraId="522AF243" w14:textId="0286F440" w:rsidR="005054A3" w:rsidRDefault="005054A3" w:rsidP="005054A3">
      <w:pPr>
        <w:pStyle w:val="ListParagraph"/>
        <w:numPr>
          <w:ilvl w:val="0"/>
          <w:numId w:val="21"/>
        </w:numPr>
        <w:ind w:right="-22"/>
        <w:rPr>
          <w:lang w:val="en-US"/>
        </w:rPr>
      </w:pPr>
      <w:bookmarkStart w:id="21" w:name="_Ref178885388"/>
      <w:r w:rsidRPr="0056492F">
        <w:rPr>
          <w:lang w:val="en-US"/>
        </w:rPr>
        <w:t>R4-2418044</w:t>
      </w:r>
      <w:r>
        <w:rPr>
          <w:lang w:val="en-US"/>
        </w:rPr>
        <w:t>, “</w:t>
      </w:r>
      <w:r w:rsidRPr="00147001">
        <w:rPr>
          <w:lang w:val="en-US"/>
        </w:rPr>
        <w:t>Simulation Results and CDL Implementation for Spatial Channel Model for Demodulation Performance Requirements</w:t>
      </w:r>
      <w:r>
        <w:rPr>
          <w:lang w:val="en-US"/>
        </w:rPr>
        <w:t>”, Nokia, RAN4#113.</w:t>
      </w:r>
      <w:bookmarkEnd w:id="21"/>
    </w:p>
    <w:p w14:paraId="66B3EA29" w14:textId="75779235" w:rsidR="00E24DDE" w:rsidRPr="005054A3" w:rsidRDefault="00E24DDE" w:rsidP="005054A3">
      <w:pPr>
        <w:pStyle w:val="ListParagraph"/>
        <w:numPr>
          <w:ilvl w:val="0"/>
          <w:numId w:val="21"/>
        </w:numPr>
        <w:ind w:right="-22"/>
        <w:rPr>
          <w:lang w:val="en-US"/>
        </w:rPr>
      </w:pPr>
      <w:bookmarkStart w:id="22" w:name="_Ref189757804"/>
      <w:r w:rsidRPr="00E24DDE">
        <w:rPr>
          <w:lang w:val="en-US"/>
        </w:rPr>
        <w:t>R4-2419782</w:t>
      </w:r>
      <w:r>
        <w:rPr>
          <w:lang w:val="en-US"/>
        </w:rPr>
        <w:t>, “</w:t>
      </w:r>
      <w:r w:rsidRPr="00E24DDE">
        <w:rPr>
          <w:lang w:val="en-US"/>
        </w:rPr>
        <w:t>Way Forward for [113][320] NR_SCM</w:t>
      </w:r>
      <w:r>
        <w:rPr>
          <w:lang w:val="en-US"/>
        </w:rPr>
        <w:t xml:space="preserve">”, </w:t>
      </w:r>
      <w:r w:rsidRPr="00E24DDE">
        <w:rPr>
          <w:lang w:val="en-US"/>
        </w:rPr>
        <w:t>Moderator (Nokia)</w:t>
      </w:r>
      <w:r>
        <w:rPr>
          <w:lang w:val="en-US"/>
        </w:rPr>
        <w:t>, Nokia, RAN4#113.</w:t>
      </w:r>
      <w:bookmarkEnd w:id="22"/>
    </w:p>
    <w:sectPr w:rsidR="00E24DDE" w:rsidRPr="005054A3"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6B7E22" w14:textId="77777777" w:rsidR="00515EC5" w:rsidRDefault="00515EC5" w:rsidP="00001C9B">
      <w:pPr>
        <w:spacing w:after="0" w:line="240" w:lineRule="auto"/>
      </w:pPr>
      <w:r>
        <w:separator/>
      </w:r>
    </w:p>
  </w:endnote>
  <w:endnote w:type="continuationSeparator" w:id="0">
    <w:p w14:paraId="3E10749E" w14:textId="77777777" w:rsidR="00515EC5" w:rsidRDefault="00515EC5" w:rsidP="00001C9B">
      <w:pPr>
        <w:spacing w:after="0" w:line="240" w:lineRule="auto"/>
      </w:pPr>
      <w:r>
        <w:continuationSeparator/>
      </w:r>
    </w:p>
  </w:endnote>
  <w:endnote w:type="continuationNotice" w:id="1">
    <w:p w14:paraId="4CA9DAB9" w14:textId="77777777" w:rsidR="00515EC5" w:rsidRDefault="00515EC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ernard MT Condensed">
    <w:panose1 w:val="020508060609050204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MT">
    <w:altName w:val="Arial"/>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D6B6A3" w14:textId="77777777" w:rsidR="00515EC5" w:rsidRDefault="00515EC5" w:rsidP="00001C9B">
      <w:pPr>
        <w:spacing w:after="0" w:line="240" w:lineRule="auto"/>
      </w:pPr>
      <w:r>
        <w:separator/>
      </w:r>
    </w:p>
  </w:footnote>
  <w:footnote w:type="continuationSeparator" w:id="0">
    <w:p w14:paraId="5A6BFE7A" w14:textId="77777777" w:rsidR="00515EC5" w:rsidRDefault="00515EC5" w:rsidP="00001C9B">
      <w:pPr>
        <w:spacing w:after="0" w:line="240" w:lineRule="auto"/>
      </w:pPr>
      <w:r>
        <w:continuationSeparator/>
      </w:r>
    </w:p>
  </w:footnote>
  <w:footnote w:type="continuationNotice" w:id="1">
    <w:p w14:paraId="519EC8F8" w14:textId="77777777" w:rsidR="00515EC5" w:rsidRDefault="00515EC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926386C"/>
    <w:multiLevelType w:val="hybridMultilevel"/>
    <w:tmpl w:val="98E05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E0844BA"/>
    <w:multiLevelType w:val="hybridMultilevel"/>
    <w:tmpl w:val="8F3C5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7D169E"/>
    <w:multiLevelType w:val="hybridMultilevel"/>
    <w:tmpl w:val="C9FA2BBA"/>
    <w:lvl w:ilvl="0" w:tplc="C882A890">
      <w:start w:val="1"/>
      <w:numFmt w:val="decimal"/>
      <w:pStyle w:val="AnnexHeadings"/>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56360D"/>
    <w:multiLevelType w:val="hybridMultilevel"/>
    <w:tmpl w:val="4D0C1DDC"/>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DF23A34"/>
    <w:multiLevelType w:val="hybridMultilevel"/>
    <w:tmpl w:val="3E50D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42014F"/>
    <w:multiLevelType w:val="hybridMultilevel"/>
    <w:tmpl w:val="B97AF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FC700B7"/>
    <w:multiLevelType w:val="hybridMultilevel"/>
    <w:tmpl w:val="1AF82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6B7235D"/>
    <w:multiLevelType w:val="hybridMultilevel"/>
    <w:tmpl w:val="AAF032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6C816E39"/>
    <w:multiLevelType w:val="hybridMultilevel"/>
    <w:tmpl w:val="91DC1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36C1D"/>
    <w:multiLevelType w:val="hybridMultilevel"/>
    <w:tmpl w:val="B13262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AAE3739"/>
    <w:multiLevelType w:val="hybridMultilevel"/>
    <w:tmpl w:val="A87880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CBC1ADD"/>
    <w:multiLevelType w:val="hybridMultilevel"/>
    <w:tmpl w:val="77767E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CDC53F1"/>
    <w:multiLevelType w:val="hybridMultilevel"/>
    <w:tmpl w:val="1186B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6945348">
    <w:abstractNumId w:val="1"/>
  </w:num>
  <w:num w:numId="2" w16cid:durableId="1469392472">
    <w:abstractNumId w:val="7"/>
  </w:num>
  <w:num w:numId="3" w16cid:durableId="1792749823">
    <w:abstractNumId w:val="16"/>
  </w:num>
  <w:num w:numId="4" w16cid:durableId="517735681">
    <w:abstractNumId w:val="6"/>
  </w:num>
  <w:num w:numId="5" w16cid:durableId="1142041724">
    <w:abstractNumId w:val="20"/>
  </w:num>
  <w:num w:numId="6" w16cid:durableId="80681869">
    <w:abstractNumId w:val="13"/>
  </w:num>
  <w:num w:numId="7" w16cid:durableId="1566528953">
    <w:abstractNumId w:val="15"/>
  </w:num>
  <w:num w:numId="8" w16cid:durableId="809788981">
    <w:abstractNumId w:val="15"/>
    <w:lvlOverride w:ilvl="0">
      <w:startOverride w:val="1"/>
    </w:lvlOverride>
  </w:num>
  <w:num w:numId="9" w16cid:durableId="1398822153">
    <w:abstractNumId w:val="15"/>
    <w:lvlOverride w:ilvl="0">
      <w:startOverride w:val="1"/>
    </w:lvlOverride>
  </w:num>
  <w:num w:numId="10" w16cid:durableId="1825466284">
    <w:abstractNumId w:val="15"/>
    <w:lvlOverride w:ilvl="0">
      <w:startOverride w:val="1"/>
    </w:lvlOverride>
  </w:num>
  <w:num w:numId="11" w16cid:durableId="1446922321">
    <w:abstractNumId w:val="13"/>
    <w:lvlOverride w:ilvl="0">
      <w:startOverride w:val="1"/>
    </w:lvlOverride>
  </w:num>
  <w:num w:numId="12" w16cid:durableId="122584543">
    <w:abstractNumId w:val="15"/>
    <w:lvlOverride w:ilvl="0">
      <w:startOverride w:val="1"/>
    </w:lvlOverride>
  </w:num>
  <w:num w:numId="13" w16cid:durableId="818807267">
    <w:abstractNumId w:val="13"/>
    <w:lvlOverride w:ilvl="0">
      <w:startOverride w:val="1"/>
    </w:lvlOverride>
  </w:num>
  <w:num w:numId="14" w16cid:durableId="883829348">
    <w:abstractNumId w:val="15"/>
    <w:lvlOverride w:ilvl="0">
      <w:startOverride w:val="1"/>
    </w:lvlOverride>
  </w:num>
  <w:num w:numId="15" w16cid:durableId="438372887">
    <w:abstractNumId w:val="23"/>
  </w:num>
  <w:num w:numId="16" w16cid:durableId="516113510">
    <w:abstractNumId w:val="4"/>
  </w:num>
  <w:num w:numId="17" w16cid:durableId="1456096507">
    <w:abstractNumId w:val="19"/>
  </w:num>
  <w:num w:numId="18" w16cid:durableId="1397970374">
    <w:abstractNumId w:val="19"/>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9630278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6063540">
    <w:abstractNumId w:val="12"/>
  </w:num>
  <w:num w:numId="21" w16cid:durableId="1659071369">
    <w:abstractNumId w:val="18"/>
  </w:num>
  <w:num w:numId="22" w16cid:durableId="1938362445">
    <w:abstractNumId w:val="13"/>
    <w:lvlOverride w:ilvl="0">
      <w:startOverride w:val="1"/>
    </w:lvlOverride>
  </w:num>
  <w:num w:numId="23" w16cid:durableId="913515990">
    <w:abstractNumId w:val="15"/>
    <w:lvlOverride w:ilvl="0">
      <w:startOverride w:val="1"/>
    </w:lvlOverride>
  </w:num>
  <w:num w:numId="24" w16cid:durableId="978418003">
    <w:abstractNumId w:val="3"/>
  </w:num>
  <w:num w:numId="25" w16cid:durableId="143009612">
    <w:abstractNumId w:val="0"/>
  </w:num>
  <w:num w:numId="26" w16cid:durableId="212620654">
    <w:abstractNumId w:val="0"/>
    <w:lvlOverride w:ilvl="0">
      <w:startOverride w:val="1"/>
    </w:lvlOverride>
  </w:num>
  <w:num w:numId="27" w16cid:durableId="2092965018">
    <w:abstractNumId w:val="24"/>
  </w:num>
  <w:num w:numId="28" w16cid:durableId="1638684569">
    <w:abstractNumId w:val="14"/>
  </w:num>
  <w:num w:numId="29" w16cid:durableId="2042364527">
    <w:abstractNumId w:val="2"/>
  </w:num>
  <w:num w:numId="30" w16cid:durableId="245966171">
    <w:abstractNumId w:val="9"/>
  </w:num>
  <w:num w:numId="31" w16cid:durableId="1037504960">
    <w:abstractNumId w:val="8"/>
  </w:num>
  <w:num w:numId="32" w16cid:durableId="1953396555">
    <w:abstractNumId w:val="17"/>
  </w:num>
  <w:num w:numId="33" w16cid:durableId="13045679">
    <w:abstractNumId w:val="21"/>
  </w:num>
  <w:num w:numId="34" w16cid:durableId="785468400">
    <w:abstractNumId w:val="22"/>
  </w:num>
  <w:num w:numId="35" w16cid:durableId="311643364">
    <w:abstractNumId w:val="25"/>
  </w:num>
  <w:num w:numId="36" w16cid:durableId="1190949633">
    <w:abstractNumId w:val="11"/>
  </w:num>
  <w:num w:numId="37" w16cid:durableId="2052075914">
    <w:abstractNumId w:val="10"/>
  </w:num>
  <w:num w:numId="38" w16cid:durableId="1007517694">
    <w:abstractNumId w:val="26"/>
  </w:num>
  <w:num w:numId="39" w16cid:durableId="13310474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proofState w:spelling="clean" w:grammar="clean"/>
  <w:attachedTemplate r:id="rId1"/>
  <w:defaultTabStop w:val="720"/>
  <w:hyphenationZone w:val="425"/>
  <w:characterSpacingControl w:val="doNotCompress"/>
  <w:hdrShapeDefaults>
    <o:shapedefaults v:ext="edit" spidmax="206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CE2034"/>
    <w:rsid w:val="0000172E"/>
    <w:rsid w:val="00001922"/>
    <w:rsid w:val="00001C9B"/>
    <w:rsid w:val="000040DC"/>
    <w:rsid w:val="00004D3A"/>
    <w:rsid w:val="0001105E"/>
    <w:rsid w:val="0001128C"/>
    <w:rsid w:val="00011784"/>
    <w:rsid w:val="00012FCB"/>
    <w:rsid w:val="000151EF"/>
    <w:rsid w:val="00017048"/>
    <w:rsid w:val="000173FD"/>
    <w:rsid w:val="0002358B"/>
    <w:rsid w:val="000239F5"/>
    <w:rsid w:val="000253C1"/>
    <w:rsid w:val="0002734E"/>
    <w:rsid w:val="00030545"/>
    <w:rsid w:val="000349FC"/>
    <w:rsid w:val="00034B3A"/>
    <w:rsid w:val="00040AA2"/>
    <w:rsid w:val="00041749"/>
    <w:rsid w:val="0004504D"/>
    <w:rsid w:val="00046B5A"/>
    <w:rsid w:val="00052D93"/>
    <w:rsid w:val="000551CE"/>
    <w:rsid w:val="00055700"/>
    <w:rsid w:val="00055F7D"/>
    <w:rsid w:val="00056BA6"/>
    <w:rsid w:val="00061137"/>
    <w:rsid w:val="00066AC0"/>
    <w:rsid w:val="00067AA5"/>
    <w:rsid w:val="00072CCA"/>
    <w:rsid w:val="00074E13"/>
    <w:rsid w:val="0007516C"/>
    <w:rsid w:val="00076AF1"/>
    <w:rsid w:val="00080ACC"/>
    <w:rsid w:val="0008152D"/>
    <w:rsid w:val="0008612A"/>
    <w:rsid w:val="00087380"/>
    <w:rsid w:val="000875A4"/>
    <w:rsid w:val="00090E18"/>
    <w:rsid w:val="0009164C"/>
    <w:rsid w:val="00091C24"/>
    <w:rsid w:val="0009247B"/>
    <w:rsid w:val="00095AC9"/>
    <w:rsid w:val="00097D91"/>
    <w:rsid w:val="000A10BC"/>
    <w:rsid w:val="000A1F89"/>
    <w:rsid w:val="000A31DA"/>
    <w:rsid w:val="000A7356"/>
    <w:rsid w:val="000A7F53"/>
    <w:rsid w:val="000B0056"/>
    <w:rsid w:val="000B27ED"/>
    <w:rsid w:val="000B482D"/>
    <w:rsid w:val="000B5596"/>
    <w:rsid w:val="000C0F49"/>
    <w:rsid w:val="000C3C7B"/>
    <w:rsid w:val="000C3FF6"/>
    <w:rsid w:val="000C443D"/>
    <w:rsid w:val="000D06C0"/>
    <w:rsid w:val="000D0F93"/>
    <w:rsid w:val="000D2E44"/>
    <w:rsid w:val="000D7798"/>
    <w:rsid w:val="000D7EB7"/>
    <w:rsid w:val="000E30F1"/>
    <w:rsid w:val="000E361F"/>
    <w:rsid w:val="000E3CAE"/>
    <w:rsid w:val="000E5F3F"/>
    <w:rsid w:val="000F0366"/>
    <w:rsid w:val="000F05F4"/>
    <w:rsid w:val="000F2F7B"/>
    <w:rsid w:val="000F5FA4"/>
    <w:rsid w:val="00100503"/>
    <w:rsid w:val="0010260D"/>
    <w:rsid w:val="00106416"/>
    <w:rsid w:val="00110481"/>
    <w:rsid w:val="00110C53"/>
    <w:rsid w:val="001127C9"/>
    <w:rsid w:val="00113260"/>
    <w:rsid w:val="00114498"/>
    <w:rsid w:val="00114CAD"/>
    <w:rsid w:val="00115B88"/>
    <w:rsid w:val="00115E60"/>
    <w:rsid w:val="00121FB0"/>
    <w:rsid w:val="0012433F"/>
    <w:rsid w:val="0012661C"/>
    <w:rsid w:val="0013236B"/>
    <w:rsid w:val="00132F6A"/>
    <w:rsid w:val="00133913"/>
    <w:rsid w:val="00140221"/>
    <w:rsid w:val="001457E7"/>
    <w:rsid w:val="00147001"/>
    <w:rsid w:val="0015038D"/>
    <w:rsid w:val="001530BB"/>
    <w:rsid w:val="00155472"/>
    <w:rsid w:val="001604E3"/>
    <w:rsid w:val="00163CD3"/>
    <w:rsid w:val="00164085"/>
    <w:rsid w:val="001642FC"/>
    <w:rsid w:val="0016496B"/>
    <w:rsid w:val="001651EA"/>
    <w:rsid w:val="00173E54"/>
    <w:rsid w:val="001743E2"/>
    <w:rsid w:val="0017450E"/>
    <w:rsid w:val="001745F8"/>
    <w:rsid w:val="0018204C"/>
    <w:rsid w:val="001838CF"/>
    <w:rsid w:val="00183B00"/>
    <w:rsid w:val="0018682F"/>
    <w:rsid w:val="001868EE"/>
    <w:rsid w:val="00190734"/>
    <w:rsid w:val="00192D42"/>
    <w:rsid w:val="00194279"/>
    <w:rsid w:val="00195E23"/>
    <w:rsid w:val="001A1784"/>
    <w:rsid w:val="001A1B71"/>
    <w:rsid w:val="001A3BA4"/>
    <w:rsid w:val="001A3FCE"/>
    <w:rsid w:val="001A5583"/>
    <w:rsid w:val="001A6D1F"/>
    <w:rsid w:val="001B04BA"/>
    <w:rsid w:val="001B1EA8"/>
    <w:rsid w:val="001B258E"/>
    <w:rsid w:val="001B3122"/>
    <w:rsid w:val="001B6232"/>
    <w:rsid w:val="001B7901"/>
    <w:rsid w:val="001D1CA6"/>
    <w:rsid w:val="001D21E2"/>
    <w:rsid w:val="001D30C2"/>
    <w:rsid w:val="001D5952"/>
    <w:rsid w:val="001D5B21"/>
    <w:rsid w:val="001D71AF"/>
    <w:rsid w:val="001D76A6"/>
    <w:rsid w:val="001E0614"/>
    <w:rsid w:val="001E30F6"/>
    <w:rsid w:val="001E3793"/>
    <w:rsid w:val="001E7CB8"/>
    <w:rsid w:val="001F202F"/>
    <w:rsid w:val="001F251C"/>
    <w:rsid w:val="001F25FF"/>
    <w:rsid w:val="001F413D"/>
    <w:rsid w:val="001F5C82"/>
    <w:rsid w:val="00201803"/>
    <w:rsid w:val="00201D5C"/>
    <w:rsid w:val="002052C7"/>
    <w:rsid w:val="0020552C"/>
    <w:rsid w:val="002069E1"/>
    <w:rsid w:val="002077FF"/>
    <w:rsid w:val="00207C70"/>
    <w:rsid w:val="002101C3"/>
    <w:rsid w:val="00213AAD"/>
    <w:rsid w:val="00217233"/>
    <w:rsid w:val="00217EE5"/>
    <w:rsid w:val="002248F4"/>
    <w:rsid w:val="002260C1"/>
    <w:rsid w:val="00232039"/>
    <w:rsid w:val="00234149"/>
    <w:rsid w:val="00234F9D"/>
    <w:rsid w:val="00235F5C"/>
    <w:rsid w:val="00235F88"/>
    <w:rsid w:val="002373C7"/>
    <w:rsid w:val="0023760F"/>
    <w:rsid w:val="00242452"/>
    <w:rsid w:val="00242535"/>
    <w:rsid w:val="00242B8C"/>
    <w:rsid w:val="00244C61"/>
    <w:rsid w:val="00245AE9"/>
    <w:rsid w:val="002503B0"/>
    <w:rsid w:val="002513F2"/>
    <w:rsid w:val="00257FA3"/>
    <w:rsid w:val="002612F9"/>
    <w:rsid w:val="00261807"/>
    <w:rsid w:val="00261F6D"/>
    <w:rsid w:val="00267DF9"/>
    <w:rsid w:val="00271B19"/>
    <w:rsid w:val="0027404B"/>
    <w:rsid w:val="00277B56"/>
    <w:rsid w:val="0028211A"/>
    <w:rsid w:val="00282A74"/>
    <w:rsid w:val="00284626"/>
    <w:rsid w:val="002849D4"/>
    <w:rsid w:val="002901F3"/>
    <w:rsid w:val="0029053E"/>
    <w:rsid w:val="00290B3E"/>
    <w:rsid w:val="00293D7F"/>
    <w:rsid w:val="002A0A17"/>
    <w:rsid w:val="002A19F5"/>
    <w:rsid w:val="002A5356"/>
    <w:rsid w:val="002A55E9"/>
    <w:rsid w:val="002A5F64"/>
    <w:rsid w:val="002B20FE"/>
    <w:rsid w:val="002B2A3B"/>
    <w:rsid w:val="002B4922"/>
    <w:rsid w:val="002B4BAA"/>
    <w:rsid w:val="002B4EC6"/>
    <w:rsid w:val="002B5CD8"/>
    <w:rsid w:val="002B69F3"/>
    <w:rsid w:val="002C22C3"/>
    <w:rsid w:val="002C2D19"/>
    <w:rsid w:val="002C3553"/>
    <w:rsid w:val="002C3FFE"/>
    <w:rsid w:val="002D0B24"/>
    <w:rsid w:val="002D10FA"/>
    <w:rsid w:val="002D4034"/>
    <w:rsid w:val="002D4C55"/>
    <w:rsid w:val="002D784F"/>
    <w:rsid w:val="002D78B4"/>
    <w:rsid w:val="002D7B80"/>
    <w:rsid w:val="002E0B31"/>
    <w:rsid w:val="002E1A60"/>
    <w:rsid w:val="002E27E0"/>
    <w:rsid w:val="002E3F2B"/>
    <w:rsid w:val="002E6DED"/>
    <w:rsid w:val="002F0794"/>
    <w:rsid w:val="002F4F52"/>
    <w:rsid w:val="0030088A"/>
    <w:rsid w:val="00300956"/>
    <w:rsid w:val="003026FB"/>
    <w:rsid w:val="00302AF9"/>
    <w:rsid w:val="00303082"/>
    <w:rsid w:val="00307A7F"/>
    <w:rsid w:val="00311A95"/>
    <w:rsid w:val="00313290"/>
    <w:rsid w:val="00314F45"/>
    <w:rsid w:val="00317187"/>
    <w:rsid w:val="00322A11"/>
    <w:rsid w:val="0032499A"/>
    <w:rsid w:val="00331933"/>
    <w:rsid w:val="00332BFE"/>
    <w:rsid w:val="00333AEB"/>
    <w:rsid w:val="003341F7"/>
    <w:rsid w:val="00334D51"/>
    <w:rsid w:val="00337DB2"/>
    <w:rsid w:val="00342599"/>
    <w:rsid w:val="003427F4"/>
    <w:rsid w:val="00344CF6"/>
    <w:rsid w:val="00346676"/>
    <w:rsid w:val="00347FEC"/>
    <w:rsid w:val="00350073"/>
    <w:rsid w:val="003506A8"/>
    <w:rsid w:val="003509DF"/>
    <w:rsid w:val="003516DE"/>
    <w:rsid w:val="0035330D"/>
    <w:rsid w:val="00354959"/>
    <w:rsid w:val="00354F16"/>
    <w:rsid w:val="00355A1D"/>
    <w:rsid w:val="00356F45"/>
    <w:rsid w:val="00361E9E"/>
    <w:rsid w:val="00361F48"/>
    <w:rsid w:val="00364B48"/>
    <w:rsid w:val="00366B74"/>
    <w:rsid w:val="00372F60"/>
    <w:rsid w:val="00377FE3"/>
    <w:rsid w:val="00381660"/>
    <w:rsid w:val="00381F95"/>
    <w:rsid w:val="003849A0"/>
    <w:rsid w:val="00391229"/>
    <w:rsid w:val="003A058B"/>
    <w:rsid w:val="003A13A1"/>
    <w:rsid w:val="003A4E22"/>
    <w:rsid w:val="003A5B06"/>
    <w:rsid w:val="003A710A"/>
    <w:rsid w:val="003B3908"/>
    <w:rsid w:val="003B54DE"/>
    <w:rsid w:val="003B659E"/>
    <w:rsid w:val="003C2312"/>
    <w:rsid w:val="003C275E"/>
    <w:rsid w:val="003C4FDE"/>
    <w:rsid w:val="003C52B0"/>
    <w:rsid w:val="003D1661"/>
    <w:rsid w:val="003E0AB0"/>
    <w:rsid w:val="003E15CB"/>
    <w:rsid w:val="003E1735"/>
    <w:rsid w:val="003E48CB"/>
    <w:rsid w:val="003E5071"/>
    <w:rsid w:val="003E58DF"/>
    <w:rsid w:val="003E5FA9"/>
    <w:rsid w:val="003F17A8"/>
    <w:rsid w:val="003F4E43"/>
    <w:rsid w:val="003F6F68"/>
    <w:rsid w:val="0040104F"/>
    <w:rsid w:val="00401D73"/>
    <w:rsid w:val="00402E7B"/>
    <w:rsid w:val="004043FD"/>
    <w:rsid w:val="00404C4C"/>
    <w:rsid w:val="00406E5C"/>
    <w:rsid w:val="00410250"/>
    <w:rsid w:val="0041423F"/>
    <w:rsid w:val="00414DEC"/>
    <w:rsid w:val="00414F81"/>
    <w:rsid w:val="00417271"/>
    <w:rsid w:val="0041780B"/>
    <w:rsid w:val="004223EA"/>
    <w:rsid w:val="00422A41"/>
    <w:rsid w:val="004233C0"/>
    <w:rsid w:val="004233D2"/>
    <w:rsid w:val="00425AB6"/>
    <w:rsid w:val="00427C13"/>
    <w:rsid w:val="00431DC2"/>
    <w:rsid w:val="00433BA8"/>
    <w:rsid w:val="00436A0F"/>
    <w:rsid w:val="00436B46"/>
    <w:rsid w:val="00437150"/>
    <w:rsid w:val="0043750A"/>
    <w:rsid w:val="004416CD"/>
    <w:rsid w:val="00441893"/>
    <w:rsid w:val="00441A73"/>
    <w:rsid w:val="00441F96"/>
    <w:rsid w:val="00444DAF"/>
    <w:rsid w:val="004456AF"/>
    <w:rsid w:val="00446F9C"/>
    <w:rsid w:val="00447577"/>
    <w:rsid w:val="004519A3"/>
    <w:rsid w:val="00454499"/>
    <w:rsid w:val="0046006C"/>
    <w:rsid w:val="00460E89"/>
    <w:rsid w:val="004611CF"/>
    <w:rsid w:val="00461C6F"/>
    <w:rsid w:val="004621B6"/>
    <w:rsid w:val="004644B6"/>
    <w:rsid w:val="004655C6"/>
    <w:rsid w:val="00471282"/>
    <w:rsid w:val="004720FD"/>
    <w:rsid w:val="004732E9"/>
    <w:rsid w:val="00473359"/>
    <w:rsid w:val="0047376A"/>
    <w:rsid w:val="00477254"/>
    <w:rsid w:val="00480B88"/>
    <w:rsid w:val="0048137B"/>
    <w:rsid w:val="00481C95"/>
    <w:rsid w:val="00483020"/>
    <w:rsid w:val="004844BF"/>
    <w:rsid w:val="00484937"/>
    <w:rsid w:val="004854BB"/>
    <w:rsid w:val="0048616C"/>
    <w:rsid w:val="00486930"/>
    <w:rsid w:val="00487D00"/>
    <w:rsid w:val="004928D1"/>
    <w:rsid w:val="00493A79"/>
    <w:rsid w:val="00493C1F"/>
    <w:rsid w:val="00493C77"/>
    <w:rsid w:val="00494493"/>
    <w:rsid w:val="00496606"/>
    <w:rsid w:val="004A096B"/>
    <w:rsid w:val="004A129D"/>
    <w:rsid w:val="004A5A41"/>
    <w:rsid w:val="004B1F4A"/>
    <w:rsid w:val="004B26DE"/>
    <w:rsid w:val="004B6FAE"/>
    <w:rsid w:val="004C11FF"/>
    <w:rsid w:val="004C1F0F"/>
    <w:rsid w:val="004C2D47"/>
    <w:rsid w:val="004C3112"/>
    <w:rsid w:val="004C34BE"/>
    <w:rsid w:val="004C3FDA"/>
    <w:rsid w:val="004C426F"/>
    <w:rsid w:val="004C4E01"/>
    <w:rsid w:val="004C7924"/>
    <w:rsid w:val="004C7E85"/>
    <w:rsid w:val="004D5EB4"/>
    <w:rsid w:val="004D602D"/>
    <w:rsid w:val="004D69CD"/>
    <w:rsid w:val="004E0D67"/>
    <w:rsid w:val="004E5E66"/>
    <w:rsid w:val="004E6F93"/>
    <w:rsid w:val="004E7ADB"/>
    <w:rsid w:val="004F2B35"/>
    <w:rsid w:val="00503B4D"/>
    <w:rsid w:val="00504EE9"/>
    <w:rsid w:val="005054A3"/>
    <w:rsid w:val="00514E4F"/>
    <w:rsid w:val="00515EC5"/>
    <w:rsid w:val="00521576"/>
    <w:rsid w:val="005233E2"/>
    <w:rsid w:val="005244E6"/>
    <w:rsid w:val="005250E6"/>
    <w:rsid w:val="0052601D"/>
    <w:rsid w:val="00530C4C"/>
    <w:rsid w:val="005323E1"/>
    <w:rsid w:val="00542D23"/>
    <w:rsid w:val="0054442C"/>
    <w:rsid w:val="005446C9"/>
    <w:rsid w:val="005456FC"/>
    <w:rsid w:val="0054611C"/>
    <w:rsid w:val="00550285"/>
    <w:rsid w:val="00560762"/>
    <w:rsid w:val="00560E97"/>
    <w:rsid w:val="005619B7"/>
    <w:rsid w:val="00562492"/>
    <w:rsid w:val="00562E13"/>
    <w:rsid w:val="00564070"/>
    <w:rsid w:val="0056492F"/>
    <w:rsid w:val="00565D75"/>
    <w:rsid w:val="00565EC2"/>
    <w:rsid w:val="0056787A"/>
    <w:rsid w:val="0057286D"/>
    <w:rsid w:val="00572A20"/>
    <w:rsid w:val="00575E69"/>
    <w:rsid w:val="00577749"/>
    <w:rsid w:val="00581478"/>
    <w:rsid w:val="005836F8"/>
    <w:rsid w:val="0058417D"/>
    <w:rsid w:val="00585F92"/>
    <w:rsid w:val="00586BE6"/>
    <w:rsid w:val="005873D8"/>
    <w:rsid w:val="00591824"/>
    <w:rsid w:val="005918FA"/>
    <w:rsid w:val="00592A86"/>
    <w:rsid w:val="00592C84"/>
    <w:rsid w:val="00592F3C"/>
    <w:rsid w:val="00593BBC"/>
    <w:rsid w:val="00595DF8"/>
    <w:rsid w:val="005A20E5"/>
    <w:rsid w:val="005B11CE"/>
    <w:rsid w:val="005B3029"/>
    <w:rsid w:val="005B347A"/>
    <w:rsid w:val="005B4801"/>
    <w:rsid w:val="005B4C0C"/>
    <w:rsid w:val="005B5642"/>
    <w:rsid w:val="005B72A3"/>
    <w:rsid w:val="005B736A"/>
    <w:rsid w:val="005C1023"/>
    <w:rsid w:val="005C1FDE"/>
    <w:rsid w:val="005C23A4"/>
    <w:rsid w:val="005C5512"/>
    <w:rsid w:val="005D1CDF"/>
    <w:rsid w:val="005D272E"/>
    <w:rsid w:val="005D29EC"/>
    <w:rsid w:val="005D2BB7"/>
    <w:rsid w:val="005D2C45"/>
    <w:rsid w:val="005D490D"/>
    <w:rsid w:val="005D5D84"/>
    <w:rsid w:val="005D642D"/>
    <w:rsid w:val="005D6473"/>
    <w:rsid w:val="005D66E0"/>
    <w:rsid w:val="005D6FFE"/>
    <w:rsid w:val="005D71FD"/>
    <w:rsid w:val="005E1CED"/>
    <w:rsid w:val="005E325E"/>
    <w:rsid w:val="005E61A8"/>
    <w:rsid w:val="005F0006"/>
    <w:rsid w:val="005F136C"/>
    <w:rsid w:val="005F28A6"/>
    <w:rsid w:val="005F52B2"/>
    <w:rsid w:val="005F6419"/>
    <w:rsid w:val="00600814"/>
    <w:rsid w:val="0060301D"/>
    <w:rsid w:val="00605423"/>
    <w:rsid w:val="0060543D"/>
    <w:rsid w:val="006104DD"/>
    <w:rsid w:val="00610565"/>
    <w:rsid w:val="00612219"/>
    <w:rsid w:val="006126CD"/>
    <w:rsid w:val="00612C08"/>
    <w:rsid w:val="00612C8C"/>
    <w:rsid w:val="006130B5"/>
    <w:rsid w:val="00614DD8"/>
    <w:rsid w:val="00617400"/>
    <w:rsid w:val="00620C39"/>
    <w:rsid w:val="006219BD"/>
    <w:rsid w:val="00622422"/>
    <w:rsid w:val="0062292A"/>
    <w:rsid w:val="00623F2B"/>
    <w:rsid w:val="00627AA0"/>
    <w:rsid w:val="00631F11"/>
    <w:rsid w:val="006325C5"/>
    <w:rsid w:val="00632D29"/>
    <w:rsid w:val="00634DE6"/>
    <w:rsid w:val="00640E2D"/>
    <w:rsid w:val="00643772"/>
    <w:rsid w:val="00643A2E"/>
    <w:rsid w:val="00643ABC"/>
    <w:rsid w:val="00644E42"/>
    <w:rsid w:val="006520F5"/>
    <w:rsid w:val="00653C54"/>
    <w:rsid w:val="00655D1D"/>
    <w:rsid w:val="00657A28"/>
    <w:rsid w:val="00663AEA"/>
    <w:rsid w:val="00664950"/>
    <w:rsid w:val="0067048D"/>
    <w:rsid w:val="00670785"/>
    <w:rsid w:val="00672441"/>
    <w:rsid w:val="006741F8"/>
    <w:rsid w:val="00674CCD"/>
    <w:rsid w:val="00680A21"/>
    <w:rsid w:val="00683220"/>
    <w:rsid w:val="00683EFD"/>
    <w:rsid w:val="006858BE"/>
    <w:rsid w:val="00687FA0"/>
    <w:rsid w:val="006939E9"/>
    <w:rsid w:val="00694CB4"/>
    <w:rsid w:val="00694FB8"/>
    <w:rsid w:val="00695558"/>
    <w:rsid w:val="00695734"/>
    <w:rsid w:val="006A0757"/>
    <w:rsid w:val="006A3581"/>
    <w:rsid w:val="006A3C11"/>
    <w:rsid w:val="006A4793"/>
    <w:rsid w:val="006A651E"/>
    <w:rsid w:val="006A684B"/>
    <w:rsid w:val="006B17ED"/>
    <w:rsid w:val="006B1821"/>
    <w:rsid w:val="006B42B4"/>
    <w:rsid w:val="006B5DAB"/>
    <w:rsid w:val="006B6A46"/>
    <w:rsid w:val="006B7010"/>
    <w:rsid w:val="006B77BC"/>
    <w:rsid w:val="006C153A"/>
    <w:rsid w:val="006C1565"/>
    <w:rsid w:val="006C3095"/>
    <w:rsid w:val="006C579E"/>
    <w:rsid w:val="006C6566"/>
    <w:rsid w:val="006D46E1"/>
    <w:rsid w:val="006E0B6F"/>
    <w:rsid w:val="006E1151"/>
    <w:rsid w:val="006E6311"/>
    <w:rsid w:val="006F039B"/>
    <w:rsid w:val="006F1918"/>
    <w:rsid w:val="006F1F65"/>
    <w:rsid w:val="00700F10"/>
    <w:rsid w:val="007024CB"/>
    <w:rsid w:val="00703D2E"/>
    <w:rsid w:val="007047F5"/>
    <w:rsid w:val="007076F2"/>
    <w:rsid w:val="00707C85"/>
    <w:rsid w:val="0071005D"/>
    <w:rsid w:val="007141E2"/>
    <w:rsid w:val="007145FF"/>
    <w:rsid w:val="00715B2A"/>
    <w:rsid w:val="007177CB"/>
    <w:rsid w:val="00720329"/>
    <w:rsid w:val="007256BC"/>
    <w:rsid w:val="00725779"/>
    <w:rsid w:val="00727D69"/>
    <w:rsid w:val="00732BA3"/>
    <w:rsid w:val="00733A8D"/>
    <w:rsid w:val="00733B21"/>
    <w:rsid w:val="0073523B"/>
    <w:rsid w:val="007357FF"/>
    <w:rsid w:val="00744AD6"/>
    <w:rsid w:val="007450F1"/>
    <w:rsid w:val="007466E7"/>
    <w:rsid w:val="00751515"/>
    <w:rsid w:val="007519DE"/>
    <w:rsid w:val="00753F72"/>
    <w:rsid w:val="00754128"/>
    <w:rsid w:val="00756DA9"/>
    <w:rsid w:val="007626B7"/>
    <w:rsid w:val="00762AB5"/>
    <w:rsid w:val="007634E1"/>
    <w:rsid w:val="00765ED0"/>
    <w:rsid w:val="007662B4"/>
    <w:rsid w:val="007671E9"/>
    <w:rsid w:val="00774E4F"/>
    <w:rsid w:val="007752C7"/>
    <w:rsid w:val="0077659A"/>
    <w:rsid w:val="0078133C"/>
    <w:rsid w:val="0078212B"/>
    <w:rsid w:val="00784DF6"/>
    <w:rsid w:val="00785232"/>
    <w:rsid w:val="00791236"/>
    <w:rsid w:val="00791FBA"/>
    <w:rsid w:val="007935D0"/>
    <w:rsid w:val="0079404D"/>
    <w:rsid w:val="00795813"/>
    <w:rsid w:val="00795CE0"/>
    <w:rsid w:val="007960D0"/>
    <w:rsid w:val="007A2524"/>
    <w:rsid w:val="007A5914"/>
    <w:rsid w:val="007A721F"/>
    <w:rsid w:val="007B1303"/>
    <w:rsid w:val="007B186C"/>
    <w:rsid w:val="007B57E1"/>
    <w:rsid w:val="007B5BFF"/>
    <w:rsid w:val="007C1696"/>
    <w:rsid w:val="007C2D8C"/>
    <w:rsid w:val="007C2F62"/>
    <w:rsid w:val="007C3ED0"/>
    <w:rsid w:val="007C48C4"/>
    <w:rsid w:val="007C4B5E"/>
    <w:rsid w:val="007C5971"/>
    <w:rsid w:val="007E053E"/>
    <w:rsid w:val="007E070C"/>
    <w:rsid w:val="007E1AD8"/>
    <w:rsid w:val="007E3144"/>
    <w:rsid w:val="007E358F"/>
    <w:rsid w:val="007E359D"/>
    <w:rsid w:val="007E42DC"/>
    <w:rsid w:val="007E5F48"/>
    <w:rsid w:val="007F0315"/>
    <w:rsid w:val="007F10A1"/>
    <w:rsid w:val="007F1F5C"/>
    <w:rsid w:val="007F3364"/>
    <w:rsid w:val="007F382E"/>
    <w:rsid w:val="007F4D0E"/>
    <w:rsid w:val="007F54B9"/>
    <w:rsid w:val="007F67E7"/>
    <w:rsid w:val="00801589"/>
    <w:rsid w:val="00801669"/>
    <w:rsid w:val="00801B69"/>
    <w:rsid w:val="00804AE6"/>
    <w:rsid w:val="0080595A"/>
    <w:rsid w:val="00806A76"/>
    <w:rsid w:val="00807335"/>
    <w:rsid w:val="00811C9D"/>
    <w:rsid w:val="00814C4D"/>
    <w:rsid w:val="00816C80"/>
    <w:rsid w:val="0081797B"/>
    <w:rsid w:val="00824280"/>
    <w:rsid w:val="008243D2"/>
    <w:rsid w:val="00831D95"/>
    <w:rsid w:val="008320EB"/>
    <w:rsid w:val="00832E6E"/>
    <w:rsid w:val="00833BC1"/>
    <w:rsid w:val="008357DD"/>
    <w:rsid w:val="00841BCD"/>
    <w:rsid w:val="0084289B"/>
    <w:rsid w:val="00842C39"/>
    <w:rsid w:val="0084377A"/>
    <w:rsid w:val="00847264"/>
    <w:rsid w:val="00851A8E"/>
    <w:rsid w:val="0085365B"/>
    <w:rsid w:val="008560B8"/>
    <w:rsid w:val="00856755"/>
    <w:rsid w:val="0085701B"/>
    <w:rsid w:val="008575D3"/>
    <w:rsid w:val="00864AB5"/>
    <w:rsid w:val="0086605E"/>
    <w:rsid w:val="00870A15"/>
    <w:rsid w:val="00872E47"/>
    <w:rsid w:val="0087404F"/>
    <w:rsid w:val="008810EE"/>
    <w:rsid w:val="00881989"/>
    <w:rsid w:val="00881E06"/>
    <w:rsid w:val="008826C1"/>
    <w:rsid w:val="00883DFD"/>
    <w:rsid w:val="008846DF"/>
    <w:rsid w:val="00891E50"/>
    <w:rsid w:val="0089210C"/>
    <w:rsid w:val="00893D2E"/>
    <w:rsid w:val="008952A7"/>
    <w:rsid w:val="00895A7C"/>
    <w:rsid w:val="00897D0A"/>
    <w:rsid w:val="008A097D"/>
    <w:rsid w:val="008A1BF7"/>
    <w:rsid w:val="008A2AA2"/>
    <w:rsid w:val="008A5B0E"/>
    <w:rsid w:val="008A611E"/>
    <w:rsid w:val="008B0961"/>
    <w:rsid w:val="008B13C0"/>
    <w:rsid w:val="008B276A"/>
    <w:rsid w:val="008B43B4"/>
    <w:rsid w:val="008B4B58"/>
    <w:rsid w:val="008B703E"/>
    <w:rsid w:val="008C02E7"/>
    <w:rsid w:val="008C12FA"/>
    <w:rsid w:val="008C1754"/>
    <w:rsid w:val="008C1756"/>
    <w:rsid w:val="008C229A"/>
    <w:rsid w:val="008C39F7"/>
    <w:rsid w:val="008C55EC"/>
    <w:rsid w:val="008C5F6B"/>
    <w:rsid w:val="008D0363"/>
    <w:rsid w:val="008D0C68"/>
    <w:rsid w:val="008D638E"/>
    <w:rsid w:val="008D6854"/>
    <w:rsid w:val="008D78DA"/>
    <w:rsid w:val="008E5CEB"/>
    <w:rsid w:val="008F3F30"/>
    <w:rsid w:val="008F66FE"/>
    <w:rsid w:val="008F7471"/>
    <w:rsid w:val="0090091A"/>
    <w:rsid w:val="00903F78"/>
    <w:rsid w:val="009042BD"/>
    <w:rsid w:val="00904FE4"/>
    <w:rsid w:val="00906E7C"/>
    <w:rsid w:val="009101DB"/>
    <w:rsid w:val="00911D95"/>
    <w:rsid w:val="009123FE"/>
    <w:rsid w:val="00920348"/>
    <w:rsid w:val="009204A7"/>
    <w:rsid w:val="00922CBA"/>
    <w:rsid w:val="00924BA7"/>
    <w:rsid w:val="00925EE2"/>
    <w:rsid w:val="00927740"/>
    <w:rsid w:val="00932BD6"/>
    <w:rsid w:val="00932C84"/>
    <w:rsid w:val="00933AAE"/>
    <w:rsid w:val="00934210"/>
    <w:rsid w:val="00935392"/>
    <w:rsid w:val="00936159"/>
    <w:rsid w:val="009404E9"/>
    <w:rsid w:val="00940928"/>
    <w:rsid w:val="009425B3"/>
    <w:rsid w:val="0094368B"/>
    <w:rsid w:val="0094446C"/>
    <w:rsid w:val="00945C7C"/>
    <w:rsid w:val="00950493"/>
    <w:rsid w:val="009508D6"/>
    <w:rsid w:val="00950BA8"/>
    <w:rsid w:val="00950E8B"/>
    <w:rsid w:val="00951DE8"/>
    <w:rsid w:val="009526B2"/>
    <w:rsid w:val="00957784"/>
    <w:rsid w:val="009615B7"/>
    <w:rsid w:val="009616CF"/>
    <w:rsid w:val="00962BC7"/>
    <w:rsid w:val="00963690"/>
    <w:rsid w:val="00963716"/>
    <w:rsid w:val="00963BE7"/>
    <w:rsid w:val="00964333"/>
    <w:rsid w:val="00965325"/>
    <w:rsid w:val="009655FD"/>
    <w:rsid w:val="0097078E"/>
    <w:rsid w:val="009733FB"/>
    <w:rsid w:val="00975281"/>
    <w:rsid w:val="00976C09"/>
    <w:rsid w:val="00977E1D"/>
    <w:rsid w:val="00980C1E"/>
    <w:rsid w:val="00981EC4"/>
    <w:rsid w:val="00982135"/>
    <w:rsid w:val="00982B24"/>
    <w:rsid w:val="009851FF"/>
    <w:rsid w:val="00987979"/>
    <w:rsid w:val="009904CC"/>
    <w:rsid w:val="00991CB6"/>
    <w:rsid w:val="00992A4E"/>
    <w:rsid w:val="009A09C8"/>
    <w:rsid w:val="009A2CE0"/>
    <w:rsid w:val="009A7EE4"/>
    <w:rsid w:val="009B033C"/>
    <w:rsid w:val="009B0573"/>
    <w:rsid w:val="009B4728"/>
    <w:rsid w:val="009B5E4F"/>
    <w:rsid w:val="009B7B4B"/>
    <w:rsid w:val="009B7C21"/>
    <w:rsid w:val="009C0408"/>
    <w:rsid w:val="009C2546"/>
    <w:rsid w:val="009C798A"/>
    <w:rsid w:val="009C7B5D"/>
    <w:rsid w:val="009D21DF"/>
    <w:rsid w:val="009D33F4"/>
    <w:rsid w:val="009E4E6E"/>
    <w:rsid w:val="009E4F47"/>
    <w:rsid w:val="009E7D0E"/>
    <w:rsid w:val="009F01A3"/>
    <w:rsid w:val="009F0861"/>
    <w:rsid w:val="009F18D7"/>
    <w:rsid w:val="009F7A2A"/>
    <w:rsid w:val="009F7AF1"/>
    <w:rsid w:val="00A01BB0"/>
    <w:rsid w:val="00A04992"/>
    <w:rsid w:val="00A04B17"/>
    <w:rsid w:val="00A06A1A"/>
    <w:rsid w:val="00A11E81"/>
    <w:rsid w:val="00A13BCD"/>
    <w:rsid w:val="00A147AA"/>
    <w:rsid w:val="00A1654E"/>
    <w:rsid w:val="00A16DFC"/>
    <w:rsid w:val="00A1713B"/>
    <w:rsid w:val="00A17B53"/>
    <w:rsid w:val="00A2014B"/>
    <w:rsid w:val="00A21D71"/>
    <w:rsid w:val="00A22556"/>
    <w:rsid w:val="00A22B78"/>
    <w:rsid w:val="00A246F7"/>
    <w:rsid w:val="00A25AE5"/>
    <w:rsid w:val="00A26442"/>
    <w:rsid w:val="00A26A49"/>
    <w:rsid w:val="00A3023B"/>
    <w:rsid w:val="00A30A1B"/>
    <w:rsid w:val="00A33462"/>
    <w:rsid w:val="00A34D50"/>
    <w:rsid w:val="00A356AB"/>
    <w:rsid w:val="00A36F0D"/>
    <w:rsid w:val="00A37002"/>
    <w:rsid w:val="00A37DE2"/>
    <w:rsid w:val="00A41B36"/>
    <w:rsid w:val="00A41FB4"/>
    <w:rsid w:val="00A42AFA"/>
    <w:rsid w:val="00A43005"/>
    <w:rsid w:val="00A4355E"/>
    <w:rsid w:val="00A44F81"/>
    <w:rsid w:val="00A45360"/>
    <w:rsid w:val="00A45E93"/>
    <w:rsid w:val="00A520D9"/>
    <w:rsid w:val="00A52D3A"/>
    <w:rsid w:val="00A56D07"/>
    <w:rsid w:val="00A616E9"/>
    <w:rsid w:val="00A62188"/>
    <w:rsid w:val="00A62C41"/>
    <w:rsid w:val="00A64422"/>
    <w:rsid w:val="00A649E5"/>
    <w:rsid w:val="00A64DA0"/>
    <w:rsid w:val="00A65B11"/>
    <w:rsid w:val="00A65D42"/>
    <w:rsid w:val="00A667D1"/>
    <w:rsid w:val="00A7594F"/>
    <w:rsid w:val="00A77296"/>
    <w:rsid w:val="00A80342"/>
    <w:rsid w:val="00A826D9"/>
    <w:rsid w:val="00A82DD2"/>
    <w:rsid w:val="00A8336C"/>
    <w:rsid w:val="00A83A76"/>
    <w:rsid w:val="00A863B5"/>
    <w:rsid w:val="00A863D7"/>
    <w:rsid w:val="00A906F5"/>
    <w:rsid w:val="00A92BCD"/>
    <w:rsid w:val="00AA1B0E"/>
    <w:rsid w:val="00AA2CD4"/>
    <w:rsid w:val="00AA37E7"/>
    <w:rsid w:val="00AA47B6"/>
    <w:rsid w:val="00AA4AB6"/>
    <w:rsid w:val="00AB16FF"/>
    <w:rsid w:val="00AB264D"/>
    <w:rsid w:val="00AB53F3"/>
    <w:rsid w:val="00AB5BAC"/>
    <w:rsid w:val="00AC0392"/>
    <w:rsid w:val="00AC0E38"/>
    <w:rsid w:val="00AC163B"/>
    <w:rsid w:val="00AC1D60"/>
    <w:rsid w:val="00AC49B8"/>
    <w:rsid w:val="00AC4B6B"/>
    <w:rsid w:val="00AC5CA7"/>
    <w:rsid w:val="00AC6050"/>
    <w:rsid w:val="00AC6058"/>
    <w:rsid w:val="00AC708B"/>
    <w:rsid w:val="00AC7A3E"/>
    <w:rsid w:val="00AD100C"/>
    <w:rsid w:val="00AD1123"/>
    <w:rsid w:val="00AD1D31"/>
    <w:rsid w:val="00AD4ACC"/>
    <w:rsid w:val="00AD6E28"/>
    <w:rsid w:val="00AE2BA5"/>
    <w:rsid w:val="00AE56B1"/>
    <w:rsid w:val="00AE6D09"/>
    <w:rsid w:val="00AE777C"/>
    <w:rsid w:val="00AF012B"/>
    <w:rsid w:val="00AF1DDF"/>
    <w:rsid w:val="00AF54B7"/>
    <w:rsid w:val="00AF7A7C"/>
    <w:rsid w:val="00AF7C4E"/>
    <w:rsid w:val="00B00856"/>
    <w:rsid w:val="00B0156F"/>
    <w:rsid w:val="00B02070"/>
    <w:rsid w:val="00B03398"/>
    <w:rsid w:val="00B0536B"/>
    <w:rsid w:val="00B068F8"/>
    <w:rsid w:val="00B12F1D"/>
    <w:rsid w:val="00B13002"/>
    <w:rsid w:val="00B13F79"/>
    <w:rsid w:val="00B20E3B"/>
    <w:rsid w:val="00B35776"/>
    <w:rsid w:val="00B40898"/>
    <w:rsid w:val="00B408B6"/>
    <w:rsid w:val="00B418E2"/>
    <w:rsid w:val="00B41F29"/>
    <w:rsid w:val="00B46E90"/>
    <w:rsid w:val="00B50293"/>
    <w:rsid w:val="00B542DA"/>
    <w:rsid w:val="00B54DF4"/>
    <w:rsid w:val="00B60630"/>
    <w:rsid w:val="00B61C5B"/>
    <w:rsid w:val="00B61F0B"/>
    <w:rsid w:val="00B62531"/>
    <w:rsid w:val="00B640CE"/>
    <w:rsid w:val="00B651F2"/>
    <w:rsid w:val="00B66292"/>
    <w:rsid w:val="00B6749F"/>
    <w:rsid w:val="00B72E17"/>
    <w:rsid w:val="00B73862"/>
    <w:rsid w:val="00B73F43"/>
    <w:rsid w:val="00B749F5"/>
    <w:rsid w:val="00B74A43"/>
    <w:rsid w:val="00B74B52"/>
    <w:rsid w:val="00B75077"/>
    <w:rsid w:val="00B75BBF"/>
    <w:rsid w:val="00B81ABE"/>
    <w:rsid w:val="00B81CDC"/>
    <w:rsid w:val="00B83784"/>
    <w:rsid w:val="00B850B2"/>
    <w:rsid w:val="00B912AA"/>
    <w:rsid w:val="00B932E6"/>
    <w:rsid w:val="00B96FD9"/>
    <w:rsid w:val="00BA06A0"/>
    <w:rsid w:val="00BA1680"/>
    <w:rsid w:val="00BA308C"/>
    <w:rsid w:val="00BA6B66"/>
    <w:rsid w:val="00BA6E48"/>
    <w:rsid w:val="00BB013E"/>
    <w:rsid w:val="00BB246B"/>
    <w:rsid w:val="00BB371D"/>
    <w:rsid w:val="00BB722D"/>
    <w:rsid w:val="00BC006A"/>
    <w:rsid w:val="00BC3244"/>
    <w:rsid w:val="00BC32B4"/>
    <w:rsid w:val="00BC5BFB"/>
    <w:rsid w:val="00BD2603"/>
    <w:rsid w:val="00BE09A6"/>
    <w:rsid w:val="00BE0AF6"/>
    <w:rsid w:val="00BE1F03"/>
    <w:rsid w:val="00BE3726"/>
    <w:rsid w:val="00BE3B34"/>
    <w:rsid w:val="00BE58A7"/>
    <w:rsid w:val="00BF1079"/>
    <w:rsid w:val="00BF182B"/>
    <w:rsid w:val="00BF2218"/>
    <w:rsid w:val="00BF7BE6"/>
    <w:rsid w:val="00C02872"/>
    <w:rsid w:val="00C0426B"/>
    <w:rsid w:val="00C045DF"/>
    <w:rsid w:val="00C05806"/>
    <w:rsid w:val="00C0656C"/>
    <w:rsid w:val="00C106D3"/>
    <w:rsid w:val="00C1364A"/>
    <w:rsid w:val="00C13C3D"/>
    <w:rsid w:val="00C17539"/>
    <w:rsid w:val="00C200FD"/>
    <w:rsid w:val="00C227ED"/>
    <w:rsid w:val="00C26D43"/>
    <w:rsid w:val="00C27F64"/>
    <w:rsid w:val="00C30A9E"/>
    <w:rsid w:val="00C35173"/>
    <w:rsid w:val="00C3569F"/>
    <w:rsid w:val="00C35B66"/>
    <w:rsid w:val="00C35E12"/>
    <w:rsid w:val="00C363C5"/>
    <w:rsid w:val="00C41DE3"/>
    <w:rsid w:val="00C43462"/>
    <w:rsid w:val="00C44FA9"/>
    <w:rsid w:val="00C46548"/>
    <w:rsid w:val="00C4751A"/>
    <w:rsid w:val="00C476C8"/>
    <w:rsid w:val="00C5096F"/>
    <w:rsid w:val="00C51FE4"/>
    <w:rsid w:val="00C555F1"/>
    <w:rsid w:val="00C56186"/>
    <w:rsid w:val="00C574D5"/>
    <w:rsid w:val="00C60416"/>
    <w:rsid w:val="00C6169D"/>
    <w:rsid w:val="00C62816"/>
    <w:rsid w:val="00C6378F"/>
    <w:rsid w:val="00C63FEF"/>
    <w:rsid w:val="00C647EA"/>
    <w:rsid w:val="00C71077"/>
    <w:rsid w:val="00C73F32"/>
    <w:rsid w:val="00C740B2"/>
    <w:rsid w:val="00C777E4"/>
    <w:rsid w:val="00C856AD"/>
    <w:rsid w:val="00C87462"/>
    <w:rsid w:val="00C90F0C"/>
    <w:rsid w:val="00C92376"/>
    <w:rsid w:val="00C92A34"/>
    <w:rsid w:val="00C978E8"/>
    <w:rsid w:val="00CA180C"/>
    <w:rsid w:val="00CA605F"/>
    <w:rsid w:val="00CA6067"/>
    <w:rsid w:val="00CB0A19"/>
    <w:rsid w:val="00CB0A55"/>
    <w:rsid w:val="00CB1BDD"/>
    <w:rsid w:val="00CB22B2"/>
    <w:rsid w:val="00CB2758"/>
    <w:rsid w:val="00CB4195"/>
    <w:rsid w:val="00CB4D6C"/>
    <w:rsid w:val="00CB753D"/>
    <w:rsid w:val="00CC3EE2"/>
    <w:rsid w:val="00CC3F83"/>
    <w:rsid w:val="00CD058F"/>
    <w:rsid w:val="00CD10EF"/>
    <w:rsid w:val="00CD14A2"/>
    <w:rsid w:val="00CD1618"/>
    <w:rsid w:val="00CD2048"/>
    <w:rsid w:val="00CD260A"/>
    <w:rsid w:val="00CD43A1"/>
    <w:rsid w:val="00CD546E"/>
    <w:rsid w:val="00CD58DD"/>
    <w:rsid w:val="00CD7492"/>
    <w:rsid w:val="00CE2034"/>
    <w:rsid w:val="00CE3A6B"/>
    <w:rsid w:val="00CE59E5"/>
    <w:rsid w:val="00CF18F4"/>
    <w:rsid w:val="00CF2472"/>
    <w:rsid w:val="00CF32A6"/>
    <w:rsid w:val="00CF3520"/>
    <w:rsid w:val="00CF55E4"/>
    <w:rsid w:val="00CF6263"/>
    <w:rsid w:val="00CF666E"/>
    <w:rsid w:val="00CF691A"/>
    <w:rsid w:val="00D00211"/>
    <w:rsid w:val="00D006D1"/>
    <w:rsid w:val="00D025AE"/>
    <w:rsid w:val="00D055B4"/>
    <w:rsid w:val="00D06309"/>
    <w:rsid w:val="00D06661"/>
    <w:rsid w:val="00D0790C"/>
    <w:rsid w:val="00D167F7"/>
    <w:rsid w:val="00D17185"/>
    <w:rsid w:val="00D222C0"/>
    <w:rsid w:val="00D23E5C"/>
    <w:rsid w:val="00D32A2D"/>
    <w:rsid w:val="00D33012"/>
    <w:rsid w:val="00D351EA"/>
    <w:rsid w:val="00D368BF"/>
    <w:rsid w:val="00D36C79"/>
    <w:rsid w:val="00D370AE"/>
    <w:rsid w:val="00D3717E"/>
    <w:rsid w:val="00D40288"/>
    <w:rsid w:val="00D4097F"/>
    <w:rsid w:val="00D43403"/>
    <w:rsid w:val="00D4654A"/>
    <w:rsid w:val="00D4713F"/>
    <w:rsid w:val="00D4733B"/>
    <w:rsid w:val="00D50A6B"/>
    <w:rsid w:val="00D51605"/>
    <w:rsid w:val="00D51BDC"/>
    <w:rsid w:val="00D5270B"/>
    <w:rsid w:val="00D53B29"/>
    <w:rsid w:val="00D5429C"/>
    <w:rsid w:val="00D605A0"/>
    <w:rsid w:val="00D608EB"/>
    <w:rsid w:val="00D60AA8"/>
    <w:rsid w:val="00D62E71"/>
    <w:rsid w:val="00D63A39"/>
    <w:rsid w:val="00D63A7A"/>
    <w:rsid w:val="00D6430D"/>
    <w:rsid w:val="00D66188"/>
    <w:rsid w:val="00D7182E"/>
    <w:rsid w:val="00D71FE6"/>
    <w:rsid w:val="00D731F6"/>
    <w:rsid w:val="00D740CA"/>
    <w:rsid w:val="00D76767"/>
    <w:rsid w:val="00D76F4E"/>
    <w:rsid w:val="00D8001E"/>
    <w:rsid w:val="00D8093C"/>
    <w:rsid w:val="00D82EF6"/>
    <w:rsid w:val="00D85728"/>
    <w:rsid w:val="00D86783"/>
    <w:rsid w:val="00D86CB2"/>
    <w:rsid w:val="00D916AD"/>
    <w:rsid w:val="00D92D83"/>
    <w:rsid w:val="00D92DED"/>
    <w:rsid w:val="00D9547E"/>
    <w:rsid w:val="00D95481"/>
    <w:rsid w:val="00DA1733"/>
    <w:rsid w:val="00DA292C"/>
    <w:rsid w:val="00DA4DF9"/>
    <w:rsid w:val="00DB07D2"/>
    <w:rsid w:val="00DB1902"/>
    <w:rsid w:val="00DB3933"/>
    <w:rsid w:val="00DB5B27"/>
    <w:rsid w:val="00DC56F7"/>
    <w:rsid w:val="00DC6657"/>
    <w:rsid w:val="00DC6EC0"/>
    <w:rsid w:val="00DC7A13"/>
    <w:rsid w:val="00DD01A3"/>
    <w:rsid w:val="00DD3809"/>
    <w:rsid w:val="00DD4B05"/>
    <w:rsid w:val="00DD6FA4"/>
    <w:rsid w:val="00DD7A31"/>
    <w:rsid w:val="00DE04D8"/>
    <w:rsid w:val="00DE4CFC"/>
    <w:rsid w:val="00DE5870"/>
    <w:rsid w:val="00DE5DD1"/>
    <w:rsid w:val="00DE7064"/>
    <w:rsid w:val="00DF02B2"/>
    <w:rsid w:val="00DF2997"/>
    <w:rsid w:val="00DF5513"/>
    <w:rsid w:val="00E00348"/>
    <w:rsid w:val="00E04ACB"/>
    <w:rsid w:val="00E06D4C"/>
    <w:rsid w:val="00E06EF3"/>
    <w:rsid w:val="00E107F2"/>
    <w:rsid w:val="00E10BC4"/>
    <w:rsid w:val="00E112B9"/>
    <w:rsid w:val="00E12562"/>
    <w:rsid w:val="00E127D4"/>
    <w:rsid w:val="00E1295D"/>
    <w:rsid w:val="00E1415D"/>
    <w:rsid w:val="00E151B8"/>
    <w:rsid w:val="00E173BD"/>
    <w:rsid w:val="00E204A3"/>
    <w:rsid w:val="00E20DA8"/>
    <w:rsid w:val="00E213BD"/>
    <w:rsid w:val="00E21988"/>
    <w:rsid w:val="00E21A5C"/>
    <w:rsid w:val="00E24D47"/>
    <w:rsid w:val="00E24DDE"/>
    <w:rsid w:val="00E25C4F"/>
    <w:rsid w:val="00E26BEE"/>
    <w:rsid w:val="00E270E9"/>
    <w:rsid w:val="00E27910"/>
    <w:rsid w:val="00E323E9"/>
    <w:rsid w:val="00E326B1"/>
    <w:rsid w:val="00E32BDC"/>
    <w:rsid w:val="00E32FB6"/>
    <w:rsid w:val="00E33B97"/>
    <w:rsid w:val="00E34018"/>
    <w:rsid w:val="00E34F2E"/>
    <w:rsid w:val="00E353D3"/>
    <w:rsid w:val="00E35696"/>
    <w:rsid w:val="00E36278"/>
    <w:rsid w:val="00E36D5E"/>
    <w:rsid w:val="00E3700C"/>
    <w:rsid w:val="00E379C1"/>
    <w:rsid w:val="00E407A3"/>
    <w:rsid w:val="00E416CB"/>
    <w:rsid w:val="00E437D2"/>
    <w:rsid w:val="00E43BF9"/>
    <w:rsid w:val="00E44E5A"/>
    <w:rsid w:val="00E47BC6"/>
    <w:rsid w:val="00E5112A"/>
    <w:rsid w:val="00E51930"/>
    <w:rsid w:val="00E5270C"/>
    <w:rsid w:val="00E54074"/>
    <w:rsid w:val="00E54DE2"/>
    <w:rsid w:val="00E55751"/>
    <w:rsid w:val="00E56DA5"/>
    <w:rsid w:val="00E57246"/>
    <w:rsid w:val="00E62D14"/>
    <w:rsid w:val="00E65B62"/>
    <w:rsid w:val="00E6722A"/>
    <w:rsid w:val="00E677D0"/>
    <w:rsid w:val="00E70F2D"/>
    <w:rsid w:val="00E72AA0"/>
    <w:rsid w:val="00E7398E"/>
    <w:rsid w:val="00E74662"/>
    <w:rsid w:val="00E74D8F"/>
    <w:rsid w:val="00E764A7"/>
    <w:rsid w:val="00E81947"/>
    <w:rsid w:val="00E82B94"/>
    <w:rsid w:val="00E90319"/>
    <w:rsid w:val="00E9534F"/>
    <w:rsid w:val="00E96350"/>
    <w:rsid w:val="00E97895"/>
    <w:rsid w:val="00EA201B"/>
    <w:rsid w:val="00EA2311"/>
    <w:rsid w:val="00EB63A8"/>
    <w:rsid w:val="00EB79BB"/>
    <w:rsid w:val="00EC353B"/>
    <w:rsid w:val="00EC4A9E"/>
    <w:rsid w:val="00EC5648"/>
    <w:rsid w:val="00EC758D"/>
    <w:rsid w:val="00EC7BC3"/>
    <w:rsid w:val="00EC7C18"/>
    <w:rsid w:val="00ED01FB"/>
    <w:rsid w:val="00ED048C"/>
    <w:rsid w:val="00ED7600"/>
    <w:rsid w:val="00EE0E6A"/>
    <w:rsid w:val="00EF5EC2"/>
    <w:rsid w:val="00EF6073"/>
    <w:rsid w:val="00EF698B"/>
    <w:rsid w:val="00EF707C"/>
    <w:rsid w:val="00EF73F7"/>
    <w:rsid w:val="00EF7FDE"/>
    <w:rsid w:val="00F01376"/>
    <w:rsid w:val="00F01489"/>
    <w:rsid w:val="00F0377F"/>
    <w:rsid w:val="00F03F0D"/>
    <w:rsid w:val="00F05CC1"/>
    <w:rsid w:val="00F114D4"/>
    <w:rsid w:val="00F11615"/>
    <w:rsid w:val="00F11E39"/>
    <w:rsid w:val="00F11E50"/>
    <w:rsid w:val="00F125C9"/>
    <w:rsid w:val="00F12DC7"/>
    <w:rsid w:val="00F1362C"/>
    <w:rsid w:val="00F1555A"/>
    <w:rsid w:val="00F17CBA"/>
    <w:rsid w:val="00F201AC"/>
    <w:rsid w:val="00F21156"/>
    <w:rsid w:val="00F21C1B"/>
    <w:rsid w:val="00F22D61"/>
    <w:rsid w:val="00F22DA5"/>
    <w:rsid w:val="00F23431"/>
    <w:rsid w:val="00F23B31"/>
    <w:rsid w:val="00F2578F"/>
    <w:rsid w:val="00F2658E"/>
    <w:rsid w:val="00F26BBD"/>
    <w:rsid w:val="00F27219"/>
    <w:rsid w:val="00F30E3E"/>
    <w:rsid w:val="00F36CB4"/>
    <w:rsid w:val="00F372F5"/>
    <w:rsid w:val="00F414F1"/>
    <w:rsid w:val="00F419B7"/>
    <w:rsid w:val="00F468FE"/>
    <w:rsid w:val="00F5067D"/>
    <w:rsid w:val="00F508B8"/>
    <w:rsid w:val="00F56C68"/>
    <w:rsid w:val="00F56FDF"/>
    <w:rsid w:val="00F60FB6"/>
    <w:rsid w:val="00F65999"/>
    <w:rsid w:val="00F65BB0"/>
    <w:rsid w:val="00F67C00"/>
    <w:rsid w:val="00F72574"/>
    <w:rsid w:val="00F72857"/>
    <w:rsid w:val="00F72CB1"/>
    <w:rsid w:val="00F8193F"/>
    <w:rsid w:val="00F8215E"/>
    <w:rsid w:val="00F824F5"/>
    <w:rsid w:val="00F84787"/>
    <w:rsid w:val="00F84847"/>
    <w:rsid w:val="00F85FD8"/>
    <w:rsid w:val="00F90FAB"/>
    <w:rsid w:val="00F9146E"/>
    <w:rsid w:val="00F93182"/>
    <w:rsid w:val="00F9374D"/>
    <w:rsid w:val="00F94BF6"/>
    <w:rsid w:val="00F95A77"/>
    <w:rsid w:val="00F95C04"/>
    <w:rsid w:val="00F9642A"/>
    <w:rsid w:val="00FA23A1"/>
    <w:rsid w:val="00FA3250"/>
    <w:rsid w:val="00FA6AFC"/>
    <w:rsid w:val="00FA6FD3"/>
    <w:rsid w:val="00FB0AA7"/>
    <w:rsid w:val="00FB3981"/>
    <w:rsid w:val="00FB521A"/>
    <w:rsid w:val="00FC1682"/>
    <w:rsid w:val="00FC29B9"/>
    <w:rsid w:val="00FC3D74"/>
    <w:rsid w:val="00FC6FD3"/>
    <w:rsid w:val="00FD0B4B"/>
    <w:rsid w:val="00FD0BEE"/>
    <w:rsid w:val="00FD12B4"/>
    <w:rsid w:val="00FD2D66"/>
    <w:rsid w:val="00FD5A46"/>
    <w:rsid w:val="00FD5DF3"/>
    <w:rsid w:val="00FD75BF"/>
    <w:rsid w:val="00FD78AC"/>
    <w:rsid w:val="00FE0166"/>
    <w:rsid w:val="00FE17E9"/>
    <w:rsid w:val="00FE2372"/>
    <w:rsid w:val="00FE2FF0"/>
    <w:rsid w:val="00FE305C"/>
    <w:rsid w:val="00FE3507"/>
    <w:rsid w:val="00FE7EA8"/>
    <w:rsid w:val="00FF0301"/>
    <w:rsid w:val="00FF0885"/>
    <w:rsid w:val="00FF1700"/>
    <w:rsid w:val="00FF62C2"/>
    <w:rsid w:val="00FF7516"/>
    <w:rsid w:val="00FF7E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2"/>
    </o:shapelayout>
  </w:shapeDefaults>
  <w:decimalSymbol w:val="."/>
  <w:listSeparator w:val=","/>
  <w14:docId w14:val="16C0FFDB"/>
  <w15:chartTrackingRefBased/>
  <w15:docId w15:val="{95C35D94-62A1-4D79-9223-CD8C1FC5A8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0"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1" w:unhideWhenUsed="1" w:qFormat="1"/>
    <w:lsdException w:name="toc 7" w:semiHidden="1" w:uiPriority="0"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56F7"/>
    <w:rPr>
      <w:rFonts w:ascii="Times New Roman" w:hAnsi="Times New Roman"/>
      <w:sz w:val="20"/>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basedOn w:val="Normal"/>
    <w:next w:val="Normal"/>
    <w:link w:val="Heading1Char"/>
    <w:uiPriority w:val="1"/>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uiPriority w:val="1"/>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Normal"/>
    <w:next w:val="Normal"/>
    <w:link w:val="Heading3Char"/>
    <w:uiPriority w:val="1"/>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aliases w:val="h4,H4,H41,h41,H42,h42,H43,h43,H411,h411,H421,h421,H44,h44,H412,h412,H422,h422,H431,h431,H45,h45,H413,h413,H423,h423,H432,h432,H46,h46,H47,h47,Memo Heading 4,Memo Heading 5,4H,Heading,4,Memo,5"/>
    <w:basedOn w:val="Normal"/>
    <w:next w:val="Normal"/>
    <w:link w:val="Heading4Char"/>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1"/>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1"/>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1"/>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1"/>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1"/>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1"/>
    <w:rsid w:val="003B659E"/>
    <w:rPr>
      <w:rFonts w:ascii="Arial" w:eastAsia="Times New Roman" w:hAnsi="Arial" w:cs="Times New Roman"/>
      <w:sz w:val="32"/>
      <w:szCs w:val="20"/>
      <w:lang w:val="en-GB"/>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1"/>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Ca,3GPP Caption Tab"/>
    <w:basedOn w:val="Normal"/>
    <w:next w:val="Normal"/>
    <w:link w:val="CaptionChar"/>
    <w:uiPriority w:val="35"/>
    <w:unhideWhenUsed/>
    <w:qFormat/>
    <w:rsid w:val="00C56186"/>
    <w:pPr>
      <w:keepNext/>
      <w:spacing w:after="200" w:line="240" w:lineRule="auto"/>
      <w:jc w:val="center"/>
    </w:pPr>
    <w:rPr>
      <w:rFonts w:ascii="Arial" w:hAnsi="Arial"/>
      <w:i/>
      <w:iCs/>
      <w:sz w:val="18"/>
      <w:szCs w:val="18"/>
    </w:rPr>
  </w:style>
  <w:style w:type="paragraph" w:styleId="ListParagraph">
    <w:name w:val="List Paragraph"/>
    <w:aliases w:val="List Paragraph - Bullets,- Bullets,列出段落,Lista1,?? ??,?????,????,목록 단락,リスト段落,中等深浅网格 1 - 着色 21,列表段落,¥¡¡¡¡ì¬º¥¹¥È¶ÎÂä,ÁÐ³ö¶ÎÂä,¥ê¥¹¥È¶ÎÂä,列表段落1,—ño’i—Ž,1st level - Bullet List Paragraph,Lettre d'introduction,Paragrafo elenco,Normal bullet 2"/>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列出段落 Char,Lista1 Char,?? ?? Char,????? Char,???? Char,목록 단락 Char,リスト段落 Char,中等深浅网格 1 - 着色 21 Char,列表段落 Char,¥¡¡¡¡ì¬º¥¹¥È¶ÎÂä Char,ÁÐ³ö¶ÎÂä Char,¥ê¥¹¥È¶ÎÂä Char,列表段落1 Char,—ño’i—Ž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3,cap Char Char2,Caption Char1 Char Char1,cap Char Char1 Char1,Caption Char Char1 Char Char1,cap Char2 Char1,Caption Equation Char1,cap1 Char1,cap2 Char1,cap11 Char2,Légende-figure Char2,Légende-figure Char Char1,Beschrifubg Char"/>
    <w:basedOn w:val="DefaultParagraphFont"/>
    <w:link w:val="Caption"/>
    <w:uiPriority w:val="35"/>
    <w:rsid w:val="00C56186"/>
    <w:rPr>
      <w:rFonts w:ascii="Arial" w:hAnsi="Arial"/>
      <w:i/>
      <w:iCs/>
      <w:sz w:val="18"/>
      <w:szCs w:val="18"/>
      <w:lang w:val="en-GB"/>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qFormat/>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qFormat/>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E764A7"/>
    <w:pPr>
      <w:numPr>
        <w:ilvl w:val="2"/>
        <w:numId w:val="17"/>
      </w:numPr>
      <w:ind w:left="505" w:hanging="505"/>
      <w:outlineLvl w:val="2"/>
    </w:pPr>
    <w:rPr>
      <w:rFonts w:ascii="Arial" w:hAnsi="Arial" w:cs="Arial"/>
      <w:sz w:val="24"/>
    </w:rPr>
  </w:style>
  <w:style w:type="character" w:customStyle="1" w:styleId="RAN4H3Char">
    <w:name w:val="RAN4 H3 Char"/>
    <w:basedOn w:val="DefaultParagraphFont"/>
    <w:link w:val="RAN4H3"/>
    <w:rsid w:val="00E764A7"/>
    <w:rPr>
      <w:rFonts w:ascii="Arial" w:hAnsi="Arial" w:cs="Arial"/>
      <w:sz w:val="24"/>
      <w:lang w:val="en-GB"/>
    </w:rPr>
  </w:style>
  <w:style w:type="paragraph" w:styleId="BalloonText">
    <w:name w:val="Balloon Text"/>
    <w:basedOn w:val="Normal"/>
    <w:link w:val="BalloonTextChar"/>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140221"/>
    <w:rPr>
      <w:rFonts w:ascii="Segoe UI" w:hAnsi="Segoe UI" w:cs="Segoe UI"/>
      <w:sz w:val="18"/>
      <w:szCs w:val="18"/>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uiPriority w:val="1"/>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semiHidden/>
    <w:unhideWhenUsed/>
    <w:rsid w:val="00542D23"/>
    <w:rPr>
      <w:sz w:val="16"/>
      <w:szCs w:val="16"/>
    </w:rPr>
  </w:style>
  <w:style w:type="paragraph" w:styleId="CommentText">
    <w:name w:val="annotation text"/>
    <w:basedOn w:val="Normal"/>
    <w:link w:val="CommentTextChar"/>
    <w:unhideWhenUsed/>
    <w:rsid w:val="00542D23"/>
    <w:pPr>
      <w:spacing w:line="240" w:lineRule="auto"/>
    </w:pPr>
    <w:rPr>
      <w:szCs w:val="20"/>
    </w:rPr>
  </w:style>
  <w:style w:type="character" w:customStyle="1" w:styleId="CommentTextChar">
    <w:name w:val="Comment Text Char"/>
    <w:basedOn w:val="DefaultParagraphFont"/>
    <w:link w:val="CommentText"/>
    <w:rsid w:val="00542D23"/>
    <w:rPr>
      <w:rFonts w:ascii="Times New Roman" w:hAnsi="Times New Roman"/>
      <w:sz w:val="20"/>
      <w:szCs w:val="20"/>
    </w:rPr>
  </w:style>
  <w:style w:type="paragraph" w:styleId="CommentSubject">
    <w:name w:val="annotation subject"/>
    <w:basedOn w:val="CommentText"/>
    <w:next w:val="CommentText"/>
    <w:link w:val="CommentSubjectChar"/>
    <w:unhideWhenUsed/>
    <w:rsid w:val="00542D23"/>
    <w:rPr>
      <w:b/>
      <w:bCs/>
    </w:rPr>
  </w:style>
  <w:style w:type="character" w:customStyle="1" w:styleId="CommentSubjectChar">
    <w:name w:val="Comment Subject Char"/>
    <w:basedOn w:val="CommentTextChar"/>
    <w:link w:val="CommentSubject"/>
    <w:rsid w:val="00542D23"/>
    <w:rPr>
      <w:rFonts w:ascii="Times New Roman" w:hAnsi="Times New Roman"/>
      <w:b/>
      <w:bCs/>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qFormat/>
    <w:rsid w:val="00592A86"/>
    <w:pPr>
      <w:spacing w:after="100"/>
      <w:ind w:left="400"/>
    </w:pPr>
  </w:style>
  <w:style w:type="character" w:customStyle="1" w:styleId="Heading5Char">
    <w:name w:val="Heading 5 Char"/>
    <w:basedOn w:val="DefaultParagraphFont"/>
    <w:link w:val="Heading5"/>
    <w:uiPriority w:val="1"/>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1"/>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1"/>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1"/>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1"/>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Bernard MT Condensed" w:hAnsi="Bernard MT Condensed"/>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qFormat/>
    <w:rsid w:val="00A4355E"/>
    <w:pPr>
      <w:spacing w:after="100"/>
    </w:pPr>
  </w:style>
  <w:style w:type="paragraph" w:styleId="TOC5">
    <w:name w:val="toc 5"/>
    <w:aliases w:val="Proposal"/>
    <w:basedOn w:val="Normal"/>
    <w:next w:val="Normal"/>
    <w:autoRedefine/>
    <w:uiPriority w:val="39"/>
    <w:unhideWhenUsed/>
    <w:qFormat/>
    <w:rsid w:val="00A4355E"/>
    <w:pPr>
      <w:spacing w:after="100"/>
    </w:pPr>
    <w:rPr>
      <w:b/>
    </w:rPr>
  </w:style>
  <w:style w:type="paragraph" w:customStyle="1" w:styleId="B1">
    <w:name w:val="B1"/>
    <w:basedOn w:val="List"/>
    <w:link w:val="B1Char"/>
    <w:qFormat/>
    <w:rsid w:val="00361E9E"/>
    <w:pPr>
      <w:spacing w:after="180" w:line="240" w:lineRule="auto"/>
      <w:ind w:left="568" w:hanging="284"/>
      <w:contextualSpacing w:val="0"/>
    </w:pPr>
    <w:rPr>
      <w:rFonts w:eastAsia="SimSun" w:cs="Times New Roman"/>
      <w:szCs w:val="20"/>
    </w:rPr>
  </w:style>
  <w:style w:type="character" w:customStyle="1" w:styleId="B1Char">
    <w:name w:val="B1 Char"/>
    <w:link w:val="B1"/>
    <w:qFormat/>
    <w:rsid w:val="00361E9E"/>
    <w:rPr>
      <w:rFonts w:ascii="Times New Roman" w:eastAsia="SimSun" w:hAnsi="Times New Roman" w:cs="Times New Roman"/>
      <w:sz w:val="20"/>
      <w:szCs w:val="20"/>
      <w:lang w:val="en-GB"/>
    </w:rPr>
  </w:style>
  <w:style w:type="paragraph" w:styleId="List">
    <w:name w:val="List"/>
    <w:basedOn w:val="Normal"/>
    <w:unhideWhenUsed/>
    <w:rsid w:val="00361E9E"/>
    <w:pPr>
      <w:ind w:left="283" w:hanging="283"/>
      <w:contextualSpacing/>
    </w:pPr>
  </w:style>
  <w:style w:type="paragraph" w:customStyle="1" w:styleId="TAC">
    <w:name w:val="TAC"/>
    <w:basedOn w:val="TAL"/>
    <w:link w:val="TACChar"/>
    <w:qFormat/>
    <w:rsid w:val="00B72E17"/>
    <w:pPr>
      <w:jc w:val="center"/>
    </w:pPr>
  </w:style>
  <w:style w:type="character" w:customStyle="1" w:styleId="TACChar">
    <w:name w:val="TAC Char"/>
    <w:link w:val="TAC"/>
    <w:qFormat/>
    <w:rsid w:val="00B72E17"/>
    <w:rPr>
      <w:rFonts w:ascii="Arial" w:eastAsia="Times New Roman" w:hAnsi="Arial"/>
      <w:sz w:val="18"/>
    </w:rPr>
  </w:style>
  <w:style w:type="character" w:customStyle="1" w:styleId="TALCar">
    <w:name w:val="TAL Car"/>
    <w:link w:val="TAL"/>
    <w:qFormat/>
    <w:locked/>
    <w:rsid w:val="00B72E17"/>
    <w:rPr>
      <w:rFonts w:ascii="Arial" w:eastAsia="Times New Roman" w:hAnsi="Arial"/>
      <w:sz w:val="18"/>
    </w:rPr>
  </w:style>
  <w:style w:type="paragraph" w:customStyle="1" w:styleId="TAL">
    <w:name w:val="TAL"/>
    <w:basedOn w:val="Normal"/>
    <w:link w:val="TALCar"/>
    <w:qFormat/>
    <w:rsid w:val="00B72E17"/>
    <w:pPr>
      <w:keepNext/>
      <w:keepLines/>
      <w:overflowPunct w:val="0"/>
      <w:autoSpaceDE w:val="0"/>
      <w:autoSpaceDN w:val="0"/>
      <w:adjustRightInd w:val="0"/>
      <w:spacing w:after="0" w:line="240" w:lineRule="auto"/>
      <w:textAlignment w:val="baseline"/>
    </w:pPr>
    <w:rPr>
      <w:rFonts w:ascii="Arial" w:eastAsia="Times New Roman" w:hAnsi="Arial"/>
      <w:sz w:val="18"/>
      <w:lang w:val="en-US"/>
    </w:rPr>
  </w:style>
  <w:style w:type="paragraph" w:customStyle="1" w:styleId="TAH">
    <w:name w:val="TAH"/>
    <w:basedOn w:val="TAC"/>
    <w:link w:val="TAHCar"/>
    <w:qFormat/>
    <w:rsid w:val="00B72E17"/>
    <w:rPr>
      <w:b/>
    </w:rPr>
  </w:style>
  <w:style w:type="character" w:customStyle="1" w:styleId="TAHCar">
    <w:name w:val="TAH Car"/>
    <w:link w:val="TAH"/>
    <w:qFormat/>
    <w:rsid w:val="00B72E17"/>
    <w:rPr>
      <w:rFonts w:ascii="Arial" w:eastAsia="Times New Roman" w:hAnsi="Arial"/>
      <w:b/>
      <w:sz w:val="18"/>
    </w:rPr>
  </w:style>
  <w:style w:type="character" w:customStyle="1" w:styleId="normaltextrun">
    <w:name w:val="normaltextrun"/>
    <w:basedOn w:val="DefaultParagraphFont"/>
    <w:rsid w:val="00B72E17"/>
  </w:style>
  <w:style w:type="character" w:customStyle="1" w:styleId="eop">
    <w:name w:val="eop"/>
    <w:basedOn w:val="DefaultParagraphFont"/>
    <w:rsid w:val="00B72E17"/>
  </w:style>
  <w:style w:type="paragraph" w:customStyle="1" w:styleId="paragraph">
    <w:name w:val="paragraph"/>
    <w:basedOn w:val="Normal"/>
    <w:rsid w:val="00B72E17"/>
    <w:pPr>
      <w:spacing w:before="100" w:beforeAutospacing="1" w:after="100" w:afterAutospacing="1" w:line="240" w:lineRule="auto"/>
    </w:pPr>
    <w:rPr>
      <w:rFonts w:eastAsia="Times New Roman" w:cs="Times New Roman"/>
      <w:sz w:val="24"/>
      <w:szCs w:val="24"/>
      <w:lang w:val="fr-FR" w:eastAsia="fr-FR"/>
    </w:rPr>
  </w:style>
  <w:style w:type="paragraph" w:styleId="Header">
    <w:name w:val="header"/>
    <w:basedOn w:val="Normal"/>
    <w:link w:val="HeaderChar"/>
    <w:unhideWhenUsed/>
    <w:rsid w:val="00B72E17"/>
    <w:pPr>
      <w:tabs>
        <w:tab w:val="center" w:pos="4680"/>
        <w:tab w:val="right" w:pos="9360"/>
      </w:tabs>
      <w:spacing w:after="0" w:line="240" w:lineRule="auto"/>
    </w:pPr>
    <w:rPr>
      <w:lang w:val="en-US"/>
    </w:rPr>
  </w:style>
  <w:style w:type="character" w:customStyle="1" w:styleId="HeaderChar">
    <w:name w:val="Header Char"/>
    <w:basedOn w:val="DefaultParagraphFont"/>
    <w:link w:val="Header"/>
    <w:rsid w:val="00B72E17"/>
    <w:rPr>
      <w:rFonts w:ascii="Times New Roman" w:hAnsi="Times New Roman"/>
      <w:sz w:val="20"/>
    </w:rPr>
  </w:style>
  <w:style w:type="paragraph" w:styleId="Footer">
    <w:name w:val="footer"/>
    <w:basedOn w:val="Normal"/>
    <w:link w:val="FooterChar"/>
    <w:unhideWhenUsed/>
    <w:rsid w:val="00B72E17"/>
    <w:pPr>
      <w:tabs>
        <w:tab w:val="center" w:pos="4680"/>
        <w:tab w:val="right" w:pos="9360"/>
      </w:tabs>
      <w:spacing w:after="0" w:line="240" w:lineRule="auto"/>
    </w:pPr>
    <w:rPr>
      <w:lang w:val="en-US"/>
    </w:rPr>
  </w:style>
  <w:style w:type="character" w:customStyle="1" w:styleId="FooterChar">
    <w:name w:val="Footer Char"/>
    <w:basedOn w:val="DefaultParagraphFont"/>
    <w:link w:val="Footer"/>
    <w:rsid w:val="00B72E17"/>
    <w:rPr>
      <w:rFonts w:ascii="Times New Roman" w:hAnsi="Times New Roman"/>
      <w:sz w:val="20"/>
    </w:rPr>
  </w:style>
  <w:style w:type="paragraph" w:customStyle="1" w:styleId="TAN">
    <w:name w:val="TAN"/>
    <w:basedOn w:val="Normal"/>
    <w:link w:val="TANChar"/>
    <w:qFormat/>
    <w:rsid w:val="00B72E17"/>
    <w:pPr>
      <w:keepNext/>
      <w:keepLines/>
      <w:ind w:left="851" w:hanging="851"/>
    </w:pPr>
    <w:rPr>
      <w:rFonts w:ascii="Arial" w:eastAsia="SimSun" w:hAnsi="Arial" w:cs="Times New Roman"/>
      <w:sz w:val="18"/>
      <w:szCs w:val="20"/>
      <w:lang w:val="zh-CN"/>
    </w:rPr>
  </w:style>
  <w:style w:type="character" w:customStyle="1" w:styleId="TANChar">
    <w:name w:val="TAN Char"/>
    <w:link w:val="TAN"/>
    <w:qFormat/>
    <w:rsid w:val="00B72E17"/>
    <w:rPr>
      <w:rFonts w:ascii="Arial" w:eastAsia="SimSun" w:hAnsi="Arial" w:cs="Times New Roman"/>
      <w:sz w:val="18"/>
      <w:szCs w:val="20"/>
      <w:lang w:val="zh-CN"/>
    </w:rPr>
  </w:style>
  <w:style w:type="paragraph" w:customStyle="1" w:styleId="TH">
    <w:name w:val="TH"/>
    <w:basedOn w:val="Normal"/>
    <w:link w:val="THChar"/>
    <w:qFormat/>
    <w:rsid w:val="00B72E17"/>
    <w:pPr>
      <w:keepNext/>
      <w:keepLines/>
      <w:spacing w:before="60" w:after="180" w:line="240" w:lineRule="auto"/>
      <w:jc w:val="center"/>
    </w:pPr>
    <w:rPr>
      <w:rFonts w:ascii="Arial" w:eastAsia="Times New Roman" w:hAnsi="Arial" w:cs="Times New Roman"/>
      <w:b/>
      <w:szCs w:val="20"/>
    </w:rPr>
  </w:style>
  <w:style w:type="character" w:customStyle="1" w:styleId="THChar">
    <w:name w:val="TH Char"/>
    <w:link w:val="TH"/>
    <w:qFormat/>
    <w:rsid w:val="00B72E17"/>
    <w:rPr>
      <w:rFonts w:ascii="Arial" w:eastAsia="Times New Roman" w:hAnsi="Arial" w:cs="Times New Roman"/>
      <w:b/>
      <w:sz w:val="20"/>
      <w:szCs w:val="20"/>
      <w:lang w:val="en-GB"/>
    </w:rPr>
  </w:style>
  <w:style w:type="character" w:customStyle="1" w:styleId="TALChar">
    <w:name w:val="TAL Char"/>
    <w:qFormat/>
    <w:rsid w:val="00B72E17"/>
    <w:rPr>
      <w:rFonts w:ascii="Arial" w:hAnsi="Arial"/>
      <w:sz w:val="18"/>
      <w:lang w:val="en-GB" w:eastAsia="en-US"/>
    </w:rPr>
  </w:style>
  <w:style w:type="character" w:styleId="Mention">
    <w:name w:val="Mention"/>
    <w:basedOn w:val="DefaultParagraphFont"/>
    <w:uiPriority w:val="99"/>
    <w:unhideWhenUsed/>
    <w:rsid w:val="00B72E17"/>
    <w:rPr>
      <w:color w:val="2B579A"/>
      <w:shd w:val="clear" w:color="auto" w:fill="E1DFDD"/>
    </w:rPr>
  </w:style>
  <w:style w:type="paragraph" w:styleId="Revision">
    <w:name w:val="Revision"/>
    <w:hidden/>
    <w:uiPriority w:val="99"/>
    <w:semiHidden/>
    <w:rsid w:val="00B72E17"/>
    <w:pPr>
      <w:spacing w:after="0" w:line="240" w:lineRule="auto"/>
    </w:pPr>
    <w:rPr>
      <w:rFonts w:ascii="Times New Roman" w:hAnsi="Times New Roman"/>
      <w:sz w:val="20"/>
    </w:rPr>
  </w:style>
  <w:style w:type="paragraph" w:customStyle="1" w:styleId="H6">
    <w:name w:val="H6"/>
    <w:basedOn w:val="Heading5"/>
    <w:next w:val="Normal"/>
    <w:rsid w:val="00B72E17"/>
    <w:pPr>
      <w:spacing w:before="120" w:after="180" w:line="240" w:lineRule="auto"/>
      <w:ind w:left="1985" w:hanging="1985"/>
      <w:outlineLvl w:val="9"/>
    </w:pPr>
    <w:rPr>
      <w:rFonts w:ascii="Arial" w:eastAsia="SimSun" w:hAnsi="Arial" w:cs="Times New Roman"/>
      <w:color w:val="auto"/>
      <w:szCs w:val="20"/>
    </w:rPr>
  </w:style>
  <w:style w:type="paragraph" w:styleId="TOC9">
    <w:name w:val="toc 9"/>
    <w:basedOn w:val="TOC8"/>
    <w:uiPriority w:val="39"/>
    <w:rsid w:val="00B72E17"/>
    <w:pPr>
      <w:ind w:left="1418" w:hanging="1418"/>
    </w:pPr>
  </w:style>
  <w:style w:type="paragraph" w:styleId="TOC8">
    <w:name w:val="toc 8"/>
    <w:basedOn w:val="TOC1"/>
    <w:rsid w:val="00B72E17"/>
    <w:pPr>
      <w:keepNext/>
      <w:keepLines/>
      <w:widowControl w:val="0"/>
      <w:tabs>
        <w:tab w:val="clear" w:pos="9617"/>
        <w:tab w:val="right" w:leader="dot" w:pos="9639"/>
      </w:tabs>
      <w:spacing w:before="180" w:after="0" w:line="240" w:lineRule="auto"/>
      <w:ind w:left="2693" w:right="425" w:hanging="2693"/>
    </w:pPr>
    <w:rPr>
      <w:rFonts w:eastAsia="SimSun" w:cs="Times New Roman"/>
      <w:b/>
      <w:i w:val="0"/>
      <w:iCs w:val="0"/>
      <w:sz w:val="22"/>
      <w:szCs w:val="20"/>
      <w:u w:val="none"/>
    </w:rPr>
  </w:style>
  <w:style w:type="paragraph" w:customStyle="1" w:styleId="EQ">
    <w:name w:val="EQ"/>
    <w:basedOn w:val="Normal"/>
    <w:next w:val="Normal"/>
    <w:link w:val="EQChar"/>
    <w:rsid w:val="00B72E17"/>
    <w:pPr>
      <w:keepLines/>
      <w:tabs>
        <w:tab w:val="center" w:pos="4536"/>
        <w:tab w:val="right" w:pos="9072"/>
      </w:tabs>
      <w:spacing w:after="180" w:line="240" w:lineRule="auto"/>
    </w:pPr>
    <w:rPr>
      <w:rFonts w:eastAsia="SimSun" w:cs="Times New Roman"/>
      <w:noProof/>
      <w:szCs w:val="20"/>
    </w:rPr>
  </w:style>
  <w:style w:type="character" w:customStyle="1" w:styleId="ZGSM">
    <w:name w:val="ZGSM"/>
    <w:rsid w:val="00B72E17"/>
  </w:style>
  <w:style w:type="paragraph" w:customStyle="1" w:styleId="ZD">
    <w:name w:val="ZD"/>
    <w:rsid w:val="00B72E17"/>
    <w:pPr>
      <w:framePr w:wrap="notBeside" w:vAnchor="page" w:hAnchor="margin" w:y="15764"/>
      <w:widowControl w:val="0"/>
      <w:spacing w:after="0" w:line="240" w:lineRule="auto"/>
    </w:pPr>
    <w:rPr>
      <w:rFonts w:ascii="Arial" w:eastAsia="SimSun" w:hAnsi="Arial" w:cs="Times New Roman"/>
      <w:noProof/>
      <w:sz w:val="32"/>
      <w:szCs w:val="20"/>
      <w:lang w:val="en-GB"/>
    </w:rPr>
  </w:style>
  <w:style w:type="paragraph" w:styleId="Index1">
    <w:name w:val="index 1"/>
    <w:basedOn w:val="Normal"/>
    <w:semiHidden/>
    <w:rsid w:val="00B72E17"/>
    <w:pPr>
      <w:keepLines/>
      <w:spacing w:after="0" w:line="240" w:lineRule="auto"/>
    </w:pPr>
    <w:rPr>
      <w:rFonts w:eastAsia="SimSun" w:cs="Times New Roman"/>
      <w:szCs w:val="20"/>
    </w:rPr>
  </w:style>
  <w:style w:type="paragraph" w:styleId="Index2">
    <w:name w:val="index 2"/>
    <w:basedOn w:val="Index1"/>
    <w:semiHidden/>
    <w:rsid w:val="00B72E17"/>
    <w:pPr>
      <w:ind w:left="284"/>
    </w:pPr>
  </w:style>
  <w:style w:type="paragraph" w:customStyle="1" w:styleId="TT">
    <w:name w:val="TT"/>
    <w:basedOn w:val="Heading1"/>
    <w:next w:val="Normal"/>
    <w:rsid w:val="00B72E17"/>
    <w:pPr>
      <w:pBdr>
        <w:top w:val="single" w:sz="12" w:space="3" w:color="auto"/>
      </w:pBdr>
      <w:spacing w:after="180" w:line="240" w:lineRule="auto"/>
      <w:ind w:left="1134" w:hanging="1134"/>
      <w:outlineLvl w:val="9"/>
    </w:pPr>
    <w:rPr>
      <w:rFonts w:ascii="Arial" w:eastAsia="SimSun" w:hAnsi="Arial" w:cs="Times New Roman"/>
      <w:color w:val="auto"/>
      <w:sz w:val="36"/>
      <w:szCs w:val="20"/>
    </w:rPr>
  </w:style>
  <w:style w:type="character" w:styleId="FootnoteReference">
    <w:name w:val="footnote reference"/>
    <w:semiHidden/>
    <w:rsid w:val="00B72E17"/>
    <w:rPr>
      <w:b/>
      <w:position w:val="6"/>
      <w:sz w:val="16"/>
    </w:rPr>
  </w:style>
  <w:style w:type="paragraph" w:styleId="FootnoteText">
    <w:name w:val="footnote text"/>
    <w:basedOn w:val="Normal"/>
    <w:link w:val="FootnoteTextChar"/>
    <w:semiHidden/>
    <w:rsid w:val="00B72E17"/>
    <w:pPr>
      <w:keepLines/>
      <w:spacing w:after="0" w:line="240" w:lineRule="auto"/>
      <w:ind w:left="454" w:hanging="454"/>
    </w:pPr>
    <w:rPr>
      <w:rFonts w:eastAsia="SimSun" w:cs="Times New Roman"/>
      <w:sz w:val="16"/>
      <w:szCs w:val="20"/>
    </w:rPr>
  </w:style>
  <w:style w:type="character" w:customStyle="1" w:styleId="FootnoteTextChar">
    <w:name w:val="Footnote Text Char"/>
    <w:basedOn w:val="DefaultParagraphFont"/>
    <w:link w:val="FootnoteText"/>
    <w:semiHidden/>
    <w:rsid w:val="00B72E17"/>
    <w:rPr>
      <w:rFonts w:ascii="Times New Roman" w:eastAsia="SimSun" w:hAnsi="Times New Roman" w:cs="Times New Roman"/>
      <w:sz w:val="16"/>
      <w:szCs w:val="20"/>
      <w:lang w:val="en-GB"/>
    </w:rPr>
  </w:style>
  <w:style w:type="paragraph" w:customStyle="1" w:styleId="NF">
    <w:name w:val="NF"/>
    <w:basedOn w:val="NO"/>
    <w:rsid w:val="00B72E17"/>
    <w:pPr>
      <w:keepNext/>
      <w:spacing w:after="0"/>
    </w:pPr>
    <w:rPr>
      <w:rFonts w:ascii="Arial" w:hAnsi="Arial"/>
      <w:sz w:val="18"/>
    </w:rPr>
  </w:style>
  <w:style w:type="paragraph" w:customStyle="1" w:styleId="NO">
    <w:name w:val="NO"/>
    <w:basedOn w:val="Normal"/>
    <w:link w:val="NOChar"/>
    <w:qFormat/>
    <w:rsid w:val="00B72E17"/>
    <w:pPr>
      <w:keepLines/>
      <w:spacing w:after="180" w:line="240" w:lineRule="auto"/>
      <w:ind w:left="1135" w:hanging="851"/>
    </w:pPr>
    <w:rPr>
      <w:rFonts w:eastAsia="SimSun" w:cs="Times New Roman"/>
      <w:szCs w:val="20"/>
    </w:rPr>
  </w:style>
  <w:style w:type="paragraph" w:customStyle="1" w:styleId="PL">
    <w:name w:val="PL"/>
    <w:rsid w:val="00B72E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SimSun" w:hAnsi="Courier New" w:cs="Times New Roman"/>
      <w:noProof/>
      <w:sz w:val="16"/>
      <w:szCs w:val="20"/>
      <w:lang w:val="en-GB"/>
    </w:rPr>
  </w:style>
  <w:style w:type="paragraph" w:customStyle="1" w:styleId="TAR">
    <w:name w:val="TAR"/>
    <w:basedOn w:val="TAL"/>
    <w:uiPriority w:val="99"/>
    <w:qFormat/>
    <w:rsid w:val="00B72E17"/>
    <w:pPr>
      <w:overflowPunct/>
      <w:autoSpaceDE/>
      <w:autoSpaceDN/>
      <w:adjustRightInd/>
      <w:jc w:val="right"/>
      <w:textAlignment w:val="auto"/>
    </w:pPr>
    <w:rPr>
      <w:rFonts w:eastAsia="SimSun" w:cs="Times New Roman"/>
      <w:szCs w:val="20"/>
      <w:lang w:val="en-GB"/>
    </w:rPr>
  </w:style>
  <w:style w:type="paragraph" w:styleId="ListNumber2">
    <w:name w:val="List Number 2"/>
    <w:basedOn w:val="ListNumber"/>
    <w:rsid w:val="00B72E17"/>
    <w:pPr>
      <w:ind w:left="851"/>
    </w:pPr>
  </w:style>
  <w:style w:type="paragraph" w:styleId="ListNumber">
    <w:name w:val="List Number"/>
    <w:basedOn w:val="List"/>
    <w:rsid w:val="00B72E17"/>
    <w:pPr>
      <w:spacing w:after="180" w:line="240" w:lineRule="auto"/>
      <w:ind w:left="568" w:hanging="284"/>
      <w:contextualSpacing w:val="0"/>
    </w:pPr>
    <w:rPr>
      <w:rFonts w:eastAsia="SimSun" w:cs="Times New Roman"/>
      <w:szCs w:val="20"/>
    </w:rPr>
  </w:style>
  <w:style w:type="paragraph" w:customStyle="1" w:styleId="LD">
    <w:name w:val="LD"/>
    <w:rsid w:val="00B72E17"/>
    <w:pPr>
      <w:keepNext/>
      <w:keepLines/>
      <w:spacing w:after="0" w:line="180" w:lineRule="exact"/>
    </w:pPr>
    <w:rPr>
      <w:rFonts w:ascii="Courier New" w:eastAsia="SimSun" w:hAnsi="Courier New" w:cs="Times New Roman"/>
      <w:noProof/>
      <w:sz w:val="20"/>
      <w:szCs w:val="20"/>
      <w:lang w:val="en-GB"/>
    </w:rPr>
  </w:style>
  <w:style w:type="paragraph" w:customStyle="1" w:styleId="EX">
    <w:name w:val="EX"/>
    <w:basedOn w:val="Normal"/>
    <w:rsid w:val="00B72E17"/>
    <w:pPr>
      <w:keepLines/>
      <w:spacing w:after="180" w:line="240" w:lineRule="auto"/>
      <w:ind w:left="1702" w:hanging="1418"/>
    </w:pPr>
    <w:rPr>
      <w:rFonts w:eastAsia="SimSun" w:cs="Times New Roman"/>
      <w:szCs w:val="20"/>
    </w:rPr>
  </w:style>
  <w:style w:type="paragraph" w:customStyle="1" w:styleId="FP">
    <w:name w:val="FP"/>
    <w:basedOn w:val="Normal"/>
    <w:rsid w:val="00B72E17"/>
    <w:pPr>
      <w:spacing w:after="0" w:line="240" w:lineRule="auto"/>
    </w:pPr>
    <w:rPr>
      <w:rFonts w:eastAsia="SimSun" w:cs="Times New Roman"/>
      <w:szCs w:val="20"/>
    </w:rPr>
  </w:style>
  <w:style w:type="paragraph" w:customStyle="1" w:styleId="NW">
    <w:name w:val="NW"/>
    <w:basedOn w:val="NO"/>
    <w:rsid w:val="00B72E17"/>
    <w:pPr>
      <w:spacing w:after="0"/>
    </w:pPr>
  </w:style>
  <w:style w:type="paragraph" w:customStyle="1" w:styleId="EW">
    <w:name w:val="EW"/>
    <w:basedOn w:val="EX"/>
    <w:rsid w:val="00B72E17"/>
    <w:pPr>
      <w:spacing w:after="0"/>
    </w:pPr>
  </w:style>
  <w:style w:type="paragraph" w:styleId="TOC6">
    <w:name w:val="toc 6"/>
    <w:basedOn w:val="TOC5"/>
    <w:next w:val="Normal"/>
    <w:uiPriority w:val="1"/>
    <w:qFormat/>
    <w:rsid w:val="00B72E17"/>
    <w:pPr>
      <w:keepLines/>
      <w:widowControl w:val="0"/>
      <w:tabs>
        <w:tab w:val="right" w:leader="dot" w:pos="9639"/>
      </w:tabs>
      <w:spacing w:after="0" w:line="240" w:lineRule="auto"/>
      <w:ind w:left="1985" w:right="425" w:hanging="1985"/>
    </w:pPr>
    <w:rPr>
      <w:rFonts w:eastAsia="SimSun" w:cs="Times New Roman"/>
      <w:b w:val="0"/>
      <w:noProof/>
      <w:szCs w:val="20"/>
    </w:rPr>
  </w:style>
  <w:style w:type="paragraph" w:styleId="TOC7">
    <w:name w:val="toc 7"/>
    <w:basedOn w:val="TOC6"/>
    <w:next w:val="Normal"/>
    <w:rsid w:val="00B72E17"/>
    <w:pPr>
      <w:ind w:left="2268" w:hanging="2268"/>
    </w:pPr>
  </w:style>
  <w:style w:type="paragraph" w:styleId="ListBullet2">
    <w:name w:val="List Bullet 2"/>
    <w:basedOn w:val="ListBullet"/>
    <w:link w:val="ListBullet2Char"/>
    <w:rsid w:val="00B72E17"/>
    <w:pPr>
      <w:ind w:left="851"/>
    </w:pPr>
  </w:style>
  <w:style w:type="paragraph" w:styleId="ListBullet">
    <w:name w:val="List Bullet"/>
    <w:basedOn w:val="List"/>
    <w:rsid w:val="00B72E17"/>
    <w:pPr>
      <w:spacing w:after="180" w:line="240" w:lineRule="auto"/>
      <w:ind w:left="568" w:hanging="284"/>
      <w:contextualSpacing w:val="0"/>
    </w:pPr>
    <w:rPr>
      <w:rFonts w:eastAsia="SimSun" w:cs="Times New Roman"/>
      <w:szCs w:val="20"/>
    </w:rPr>
  </w:style>
  <w:style w:type="paragraph" w:customStyle="1" w:styleId="EditorsNote">
    <w:name w:val="Editor's Note"/>
    <w:basedOn w:val="NO"/>
    <w:rsid w:val="00B72E17"/>
    <w:rPr>
      <w:color w:val="FF0000"/>
    </w:rPr>
  </w:style>
  <w:style w:type="paragraph" w:customStyle="1" w:styleId="ZA">
    <w:name w:val="ZA"/>
    <w:rsid w:val="00B72E17"/>
    <w:pPr>
      <w:framePr w:w="10206" w:h="794" w:hRule="exact" w:wrap="notBeside" w:vAnchor="page" w:hAnchor="margin" w:y="1135"/>
      <w:widowControl w:val="0"/>
      <w:pBdr>
        <w:bottom w:val="single" w:sz="12" w:space="1" w:color="auto"/>
      </w:pBdr>
      <w:spacing w:after="0" w:line="240" w:lineRule="auto"/>
      <w:jc w:val="right"/>
    </w:pPr>
    <w:rPr>
      <w:rFonts w:ascii="Arial" w:eastAsia="SimSun" w:hAnsi="Arial" w:cs="Times New Roman"/>
      <w:noProof/>
      <w:sz w:val="40"/>
      <w:szCs w:val="20"/>
      <w:lang w:val="en-GB"/>
    </w:rPr>
  </w:style>
  <w:style w:type="paragraph" w:customStyle="1" w:styleId="ZB">
    <w:name w:val="ZB"/>
    <w:rsid w:val="00B72E17"/>
    <w:pPr>
      <w:framePr w:w="10206" w:h="284" w:hRule="exact" w:wrap="notBeside" w:vAnchor="page" w:hAnchor="margin" w:y="1986"/>
      <w:widowControl w:val="0"/>
      <w:spacing w:after="0" w:line="240" w:lineRule="auto"/>
      <w:ind w:right="28"/>
      <w:jc w:val="right"/>
    </w:pPr>
    <w:rPr>
      <w:rFonts w:ascii="Arial" w:eastAsia="SimSun" w:hAnsi="Arial" w:cs="Times New Roman"/>
      <w:i/>
      <w:noProof/>
      <w:sz w:val="20"/>
      <w:szCs w:val="20"/>
      <w:lang w:val="en-GB"/>
    </w:rPr>
  </w:style>
  <w:style w:type="paragraph" w:customStyle="1" w:styleId="ZT">
    <w:name w:val="ZT"/>
    <w:rsid w:val="00B72E17"/>
    <w:pPr>
      <w:framePr w:wrap="notBeside" w:hAnchor="margin" w:yAlign="center"/>
      <w:widowControl w:val="0"/>
      <w:spacing w:after="0" w:line="240" w:lineRule="atLeast"/>
      <w:jc w:val="right"/>
    </w:pPr>
    <w:rPr>
      <w:rFonts w:ascii="Arial" w:eastAsia="SimSun" w:hAnsi="Arial" w:cs="Times New Roman"/>
      <w:b/>
      <w:sz w:val="34"/>
      <w:szCs w:val="20"/>
      <w:lang w:val="en-GB"/>
    </w:rPr>
  </w:style>
  <w:style w:type="paragraph" w:customStyle="1" w:styleId="ZU">
    <w:name w:val="ZU"/>
    <w:rsid w:val="00B72E17"/>
    <w:pPr>
      <w:framePr w:w="10206" w:wrap="notBeside" w:vAnchor="page" w:hAnchor="margin" w:y="6238"/>
      <w:widowControl w:val="0"/>
      <w:pBdr>
        <w:top w:val="single" w:sz="12" w:space="1" w:color="auto"/>
      </w:pBdr>
      <w:spacing w:after="0" w:line="240" w:lineRule="auto"/>
      <w:jc w:val="right"/>
    </w:pPr>
    <w:rPr>
      <w:rFonts w:ascii="Arial" w:eastAsia="SimSun" w:hAnsi="Arial" w:cs="Times New Roman"/>
      <w:noProof/>
      <w:sz w:val="20"/>
      <w:szCs w:val="20"/>
      <w:lang w:val="en-GB"/>
    </w:rPr>
  </w:style>
  <w:style w:type="paragraph" w:customStyle="1" w:styleId="ZH">
    <w:name w:val="ZH"/>
    <w:rsid w:val="00B72E17"/>
    <w:pPr>
      <w:framePr w:wrap="notBeside" w:vAnchor="page" w:hAnchor="margin" w:xAlign="center" w:y="6805"/>
      <w:widowControl w:val="0"/>
      <w:spacing w:after="0" w:line="240" w:lineRule="auto"/>
    </w:pPr>
    <w:rPr>
      <w:rFonts w:ascii="Arial" w:eastAsia="SimSun" w:hAnsi="Arial" w:cs="Times New Roman"/>
      <w:noProof/>
      <w:sz w:val="20"/>
      <w:szCs w:val="20"/>
      <w:lang w:val="en-GB"/>
    </w:rPr>
  </w:style>
  <w:style w:type="paragraph" w:customStyle="1" w:styleId="TF">
    <w:name w:val="TF"/>
    <w:aliases w:val="left"/>
    <w:basedOn w:val="TH"/>
    <w:link w:val="TFChar"/>
    <w:rsid w:val="00B72E17"/>
    <w:pPr>
      <w:keepNext w:val="0"/>
      <w:spacing w:before="0" w:after="240"/>
    </w:pPr>
    <w:rPr>
      <w:rFonts w:eastAsia="SimSun"/>
    </w:rPr>
  </w:style>
  <w:style w:type="paragraph" w:customStyle="1" w:styleId="ZG">
    <w:name w:val="ZG"/>
    <w:rsid w:val="00B72E17"/>
    <w:pPr>
      <w:framePr w:wrap="notBeside" w:vAnchor="page" w:hAnchor="margin" w:xAlign="right" w:y="6805"/>
      <w:widowControl w:val="0"/>
      <w:spacing w:after="0" w:line="240" w:lineRule="auto"/>
      <w:jc w:val="right"/>
    </w:pPr>
    <w:rPr>
      <w:rFonts w:ascii="Arial" w:eastAsia="SimSun" w:hAnsi="Arial" w:cs="Times New Roman"/>
      <w:noProof/>
      <w:sz w:val="20"/>
      <w:szCs w:val="20"/>
      <w:lang w:val="en-GB"/>
    </w:rPr>
  </w:style>
  <w:style w:type="paragraph" w:styleId="ListBullet3">
    <w:name w:val="List Bullet 3"/>
    <w:basedOn w:val="ListBullet2"/>
    <w:rsid w:val="00B72E17"/>
    <w:pPr>
      <w:ind w:left="1135"/>
    </w:pPr>
  </w:style>
  <w:style w:type="paragraph" w:styleId="List2">
    <w:name w:val="List 2"/>
    <w:basedOn w:val="List"/>
    <w:rsid w:val="00B72E17"/>
    <w:pPr>
      <w:spacing w:after="180" w:line="240" w:lineRule="auto"/>
      <w:ind w:left="851" w:hanging="284"/>
      <w:contextualSpacing w:val="0"/>
    </w:pPr>
    <w:rPr>
      <w:rFonts w:eastAsia="SimSun" w:cs="Times New Roman"/>
      <w:szCs w:val="20"/>
    </w:rPr>
  </w:style>
  <w:style w:type="paragraph" w:styleId="List3">
    <w:name w:val="List 3"/>
    <w:basedOn w:val="List2"/>
    <w:rsid w:val="00B72E17"/>
    <w:pPr>
      <w:ind w:left="1135"/>
    </w:pPr>
  </w:style>
  <w:style w:type="paragraph" w:styleId="List4">
    <w:name w:val="List 4"/>
    <w:basedOn w:val="List3"/>
    <w:rsid w:val="00B72E17"/>
    <w:pPr>
      <w:ind w:left="1418"/>
    </w:pPr>
  </w:style>
  <w:style w:type="paragraph" w:styleId="List5">
    <w:name w:val="List 5"/>
    <w:basedOn w:val="List4"/>
    <w:rsid w:val="00B72E17"/>
    <w:pPr>
      <w:ind w:left="1702"/>
    </w:pPr>
  </w:style>
  <w:style w:type="paragraph" w:styleId="ListBullet4">
    <w:name w:val="List Bullet 4"/>
    <w:basedOn w:val="ListBullet3"/>
    <w:rsid w:val="00B72E17"/>
    <w:pPr>
      <w:ind w:left="1418"/>
    </w:pPr>
  </w:style>
  <w:style w:type="paragraph" w:styleId="ListBullet5">
    <w:name w:val="List Bullet 5"/>
    <w:basedOn w:val="ListBullet4"/>
    <w:rsid w:val="00B72E17"/>
    <w:pPr>
      <w:ind w:left="1702"/>
    </w:pPr>
  </w:style>
  <w:style w:type="paragraph" w:customStyle="1" w:styleId="B2">
    <w:name w:val="B2"/>
    <w:basedOn w:val="List2"/>
    <w:link w:val="B2Char"/>
    <w:qFormat/>
    <w:rsid w:val="00B72E17"/>
  </w:style>
  <w:style w:type="paragraph" w:customStyle="1" w:styleId="B3">
    <w:name w:val="B3"/>
    <w:basedOn w:val="List3"/>
    <w:link w:val="B3Char"/>
    <w:rsid w:val="00B72E17"/>
  </w:style>
  <w:style w:type="paragraph" w:customStyle="1" w:styleId="B4">
    <w:name w:val="B4"/>
    <w:basedOn w:val="List4"/>
    <w:rsid w:val="00B72E17"/>
  </w:style>
  <w:style w:type="paragraph" w:customStyle="1" w:styleId="B5">
    <w:name w:val="B5"/>
    <w:basedOn w:val="List5"/>
    <w:rsid w:val="00B72E17"/>
  </w:style>
  <w:style w:type="paragraph" w:customStyle="1" w:styleId="ZTD">
    <w:name w:val="ZTD"/>
    <w:basedOn w:val="ZB"/>
    <w:rsid w:val="00B72E17"/>
    <w:pPr>
      <w:framePr w:hRule="auto" w:wrap="notBeside" w:y="852"/>
    </w:pPr>
    <w:rPr>
      <w:i w:val="0"/>
      <w:sz w:val="40"/>
    </w:rPr>
  </w:style>
  <w:style w:type="paragraph" w:customStyle="1" w:styleId="ZV">
    <w:name w:val="ZV"/>
    <w:basedOn w:val="ZU"/>
    <w:rsid w:val="00B72E17"/>
    <w:pPr>
      <w:framePr w:wrap="notBeside" w:y="16161"/>
    </w:pPr>
  </w:style>
  <w:style w:type="paragraph" w:styleId="IndexHeading">
    <w:name w:val="index heading"/>
    <w:basedOn w:val="Normal"/>
    <w:next w:val="Normal"/>
    <w:semiHidden/>
    <w:rsid w:val="00B72E17"/>
    <w:pPr>
      <w:pBdr>
        <w:top w:val="single" w:sz="12" w:space="0" w:color="auto"/>
      </w:pBdr>
      <w:spacing w:before="360" w:after="240" w:line="240" w:lineRule="auto"/>
    </w:pPr>
    <w:rPr>
      <w:rFonts w:eastAsia="SimSun" w:cs="Times New Roman"/>
      <w:b/>
      <w:i/>
      <w:sz w:val="26"/>
      <w:szCs w:val="20"/>
    </w:rPr>
  </w:style>
  <w:style w:type="paragraph" w:customStyle="1" w:styleId="INDENT1">
    <w:name w:val="INDENT1"/>
    <w:basedOn w:val="Normal"/>
    <w:rsid w:val="00B72E17"/>
    <w:pPr>
      <w:spacing w:after="180" w:line="240" w:lineRule="auto"/>
      <w:ind w:left="851"/>
    </w:pPr>
    <w:rPr>
      <w:rFonts w:eastAsia="SimSun" w:cs="Times New Roman"/>
      <w:szCs w:val="20"/>
    </w:rPr>
  </w:style>
  <w:style w:type="paragraph" w:customStyle="1" w:styleId="INDENT2">
    <w:name w:val="INDENT2"/>
    <w:basedOn w:val="Normal"/>
    <w:rsid w:val="00B72E17"/>
    <w:pPr>
      <w:spacing w:after="180" w:line="240" w:lineRule="auto"/>
      <w:ind w:left="1135" w:hanging="284"/>
    </w:pPr>
    <w:rPr>
      <w:rFonts w:eastAsia="SimSun" w:cs="Times New Roman"/>
      <w:szCs w:val="20"/>
    </w:rPr>
  </w:style>
  <w:style w:type="paragraph" w:customStyle="1" w:styleId="INDENT3">
    <w:name w:val="INDENT3"/>
    <w:basedOn w:val="Normal"/>
    <w:rsid w:val="00B72E17"/>
    <w:pPr>
      <w:spacing w:after="180" w:line="240" w:lineRule="auto"/>
      <w:ind w:left="1701" w:hanging="567"/>
    </w:pPr>
    <w:rPr>
      <w:rFonts w:eastAsia="SimSun" w:cs="Times New Roman"/>
      <w:szCs w:val="20"/>
    </w:rPr>
  </w:style>
  <w:style w:type="paragraph" w:customStyle="1" w:styleId="FigureTitle">
    <w:name w:val="Figure_Title"/>
    <w:basedOn w:val="Normal"/>
    <w:next w:val="Normal"/>
    <w:rsid w:val="00B72E17"/>
    <w:pPr>
      <w:keepLines/>
      <w:tabs>
        <w:tab w:val="left" w:pos="794"/>
        <w:tab w:val="left" w:pos="1191"/>
        <w:tab w:val="left" w:pos="1588"/>
        <w:tab w:val="left" w:pos="1985"/>
      </w:tabs>
      <w:spacing w:before="120" w:after="480" w:line="240" w:lineRule="auto"/>
      <w:jc w:val="center"/>
    </w:pPr>
    <w:rPr>
      <w:rFonts w:eastAsia="SimSun" w:cs="Times New Roman"/>
      <w:b/>
      <w:sz w:val="24"/>
      <w:szCs w:val="20"/>
    </w:rPr>
  </w:style>
  <w:style w:type="paragraph" w:customStyle="1" w:styleId="RecCCITT">
    <w:name w:val="Rec_CCITT_#"/>
    <w:basedOn w:val="Normal"/>
    <w:rsid w:val="00B72E17"/>
    <w:pPr>
      <w:keepNext/>
      <w:keepLines/>
      <w:spacing w:after="180" w:line="240" w:lineRule="auto"/>
    </w:pPr>
    <w:rPr>
      <w:rFonts w:eastAsia="SimSun" w:cs="Times New Roman"/>
      <w:b/>
      <w:szCs w:val="20"/>
    </w:rPr>
  </w:style>
  <w:style w:type="paragraph" w:customStyle="1" w:styleId="enumlev2">
    <w:name w:val="enumlev2"/>
    <w:basedOn w:val="Normal"/>
    <w:rsid w:val="00B72E17"/>
    <w:pPr>
      <w:tabs>
        <w:tab w:val="left" w:pos="794"/>
        <w:tab w:val="left" w:pos="1191"/>
        <w:tab w:val="left" w:pos="1588"/>
        <w:tab w:val="left" w:pos="1985"/>
      </w:tabs>
      <w:spacing w:before="86" w:after="180" w:line="240" w:lineRule="auto"/>
      <w:ind w:left="1588" w:hanging="397"/>
      <w:jc w:val="both"/>
    </w:pPr>
    <w:rPr>
      <w:rFonts w:eastAsia="SimSun" w:cs="Times New Roman"/>
      <w:szCs w:val="20"/>
      <w:lang w:val="en-US"/>
    </w:rPr>
  </w:style>
  <w:style w:type="paragraph" w:customStyle="1" w:styleId="CouvRecTitle">
    <w:name w:val="Couv Rec Title"/>
    <w:basedOn w:val="Normal"/>
    <w:rsid w:val="00B72E17"/>
    <w:pPr>
      <w:keepNext/>
      <w:keepLines/>
      <w:spacing w:before="240" w:after="180" w:line="240" w:lineRule="auto"/>
      <w:ind w:left="1418"/>
    </w:pPr>
    <w:rPr>
      <w:rFonts w:ascii="Arial" w:eastAsia="SimSun" w:hAnsi="Arial" w:cs="Times New Roman"/>
      <w:b/>
      <w:sz w:val="36"/>
      <w:szCs w:val="20"/>
      <w:lang w:val="en-US"/>
    </w:rPr>
  </w:style>
  <w:style w:type="character" w:styleId="FollowedHyperlink">
    <w:name w:val="FollowedHyperlink"/>
    <w:rsid w:val="00B72E17"/>
    <w:rPr>
      <w:color w:val="800080"/>
      <w:u w:val="single"/>
    </w:rPr>
  </w:style>
  <w:style w:type="paragraph" w:styleId="DocumentMap">
    <w:name w:val="Document Map"/>
    <w:basedOn w:val="Normal"/>
    <w:link w:val="DocumentMapChar"/>
    <w:semiHidden/>
    <w:rsid w:val="00B72E17"/>
    <w:pPr>
      <w:shd w:val="clear" w:color="auto" w:fill="000080"/>
      <w:spacing w:after="180" w:line="240" w:lineRule="auto"/>
    </w:pPr>
    <w:rPr>
      <w:rFonts w:ascii="Tahoma" w:eastAsia="SimSun" w:hAnsi="Tahoma" w:cs="Times New Roman"/>
      <w:szCs w:val="20"/>
    </w:rPr>
  </w:style>
  <w:style w:type="character" w:customStyle="1" w:styleId="DocumentMapChar">
    <w:name w:val="Document Map Char"/>
    <w:basedOn w:val="DefaultParagraphFont"/>
    <w:link w:val="DocumentMap"/>
    <w:semiHidden/>
    <w:rsid w:val="00B72E17"/>
    <w:rPr>
      <w:rFonts w:ascii="Tahoma" w:eastAsia="SimSun" w:hAnsi="Tahoma" w:cs="Times New Roman"/>
      <w:sz w:val="20"/>
      <w:szCs w:val="20"/>
      <w:shd w:val="clear" w:color="auto" w:fill="000080"/>
      <w:lang w:val="en-GB"/>
    </w:rPr>
  </w:style>
  <w:style w:type="paragraph" w:styleId="PlainText">
    <w:name w:val="Plain Text"/>
    <w:basedOn w:val="Normal"/>
    <w:link w:val="PlainTextChar"/>
    <w:rsid w:val="00B72E17"/>
    <w:pPr>
      <w:spacing w:after="180" w:line="240" w:lineRule="auto"/>
    </w:pPr>
    <w:rPr>
      <w:rFonts w:ascii="Courier New" w:eastAsia="SimSun" w:hAnsi="Courier New" w:cs="Times New Roman"/>
      <w:szCs w:val="20"/>
      <w:lang w:val="nb-NO"/>
    </w:rPr>
  </w:style>
  <w:style w:type="character" w:customStyle="1" w:styleId="PlainTextChar">
    <w:name w:val="Plain Text Char"/>
    <w:basedOn w:val="DefaultParagraphFont"/>
    <w:link w:val="PlainText"/>
    <w:rsid w:val="00B72E17"/>
    <w:rPr>
      <w:rFonts w:ascii="Courier New" w:eastAsia="SimSun" w:hAnsi="Courier New" w:cs="Times New Roman"/>
      <w:sz w:val="20"/>
      <w:szCs w:val="20"/>
      <w:lang w:val="nb-NO"/>
    </w:rPr>
  </w:style>
  <w:style w:type="paragraph" w:customStyle="1" w:styleId="TAJ">
    <w:name w:val="TAJ"/>
    <w:basedOn w:val="TH"/>
    <w:rsid w:val="00B72E17"/>
    <w:rPr>
      <w:rFonts w:eastAsia="SimSun"/>
    </w:rPr>
  </w:style>
  <w:style w:type="paragraph" w:styleId="BodyText">
    <w:name w:val="Body Text"/>
    <w:basedOn w:val="Normal"/>
    <w:link w:val="BodyTextChar"/>
    <w:qFormat/>
    <w:rsid w:val="00B72E17"/>
    <w:pPr>
      <w:spacing w:after="180" w:line="240" w:lineRule="auto"/>
    </w:pPr>
    <w:rPr>
      <w:rFonts w:eastAsia="SimSun" w:cs="Times New Roman"/>
      <w:szCs w:val="20"/>
    </w:rPr>
  </w:style>
  <w:style w:type="character" w:customStyle="1" w:styleId="BodyTextChar">
    <w:name w:val="Body Text Char"/>
    <w:basedOn w:val="DefaultParagraphFont"/>
    <w:link w:val="BodyText"/>
    <w:rsid w:val="00B72E17"/>
    <w:rPr>
      <w:rFonts w:ascii="Times New Roman" w:eastAsia="SimSun" w:hAnsi="Times New Roman" w:cs="Times New Roman"/>
      <w:sz w:val="20"/>
      <w:szCs w:val="20"/>
      <w:lang w:val="en-GB"/>
    </w:rPr>
  </w:style>
  <w:style w:type="paragraph" w:customStyle="1" w:styleId="Guidance">
    <w:name w:val="Guidance"/>
    <w:basedOn w:val="Normal"/>
    <w:rsid w:val="00B72E17"/>
    <w:pPr>
      <w:spacing w:after="180" w:line="240" w:lineRule="auto"/>
    </w:pPr>
    <w:rPr>
      <w:rFonts w:eastAsia="SimSun" w:cs="Times New Roman"/>
      <w:i/>
      <w:color w:val="0000FF"/>
      <w:szCs w:val="20"/>
    </w:rPr>
  </w:style>
  <w:style w:type="character" w:customStyle="1" w:styleId="TFChar">
    <w:name w:val="TF Char"/>
    <w:link w:val="TF"/>
    <w:rsid w:val="00B72E17"/>
    <w:rPr>
      <w:rFonts w:ascii="Arial" w:eastAsia="SimSun" w:hAnsi="Arial" w:cs="Times New Roman"/>
      <w:b/>
      <w:sz w:val="20"/>
      <w:szCs w:val="20"/>
      <w:lang w:val="en-GB"/>
    </w:rPr>
  </w:style>
  <w:style w:type="character" w:customStyle="1" w:styleId="EQChar">
    <w:name w:val="EQ Char"/>
    <w:link w:val="EQ"/>
    <w:rsid w:val="00B72E17"/>
    <w:rPr>
      <w:rFonts w:ascii="Times New Roman" w:eastAsia="SimSun" w:hAnsi="Times New Roman" w:cs="Times New Roman"/>
      <w:noProof/>
      <w:sz w:val="20"/>
      <w:szCs w:val="20"/>
      <w:lang w:val="en-G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rsid w:val="00B72E17"/>
    <w:rPr>
      <w:b/>
      <w:lang w:eastAsia="en-US"/>
    </w:rPr>
  </w:style>
  <w:style w:type="character" w:customStyle="1" w:styleId="Char">
    <w:name w:val="批注文字 Char"/>
    <w:semiHidden/>
    <w:rsid w:val="00B72E17"/>
    <w:rPr>
      <w:lang w:val="en-GB"/>
    </w:rPr>
  </w:style>
  <w:style w:type="character" w:customStyle="1" w:styleId="B1Char1">
    <w:name w:val="B1 Char1"/>
    <w:rsid w:val="00B72E17"/>
    <w:rPr>
      <w:rFonts w:eastAsia="Times New Roman"/>
    </w:rPr>
  </w:style>
  <w:style w:type="paragraph" w:customStyle="1" w:styleId="a">
    <w:name w:val="参考文献"/>
    <w:basedOn w:val="Normal"/>
    <w:qFormat/>
    <w:rsid w:val="00B72E17"/>
    <w:pPr>
      <w:keepLines/>
      <w:numPr>
        <w:numId w:val="32"/>
      </w:numPr>
      <w:spacing w:after="0" w:line="240" w:lineRule="auto"/>
    </w:pPr>
    <w:rPr>
      <w:rFonts w:eastAsia="MS Mincho" w:cs="Times New Roman"/>
      <w:szCs w:val="20"/>
    </w:rPr>
  </w:style>
  <w:style w:type="paragraph" w:customStyle="1" w:styleId="Default">
    <w:name w:val="Default"/>
    <w:rsid w:val="00B72E17"/>
    <w:pPr>
      <w:autoSpaceDE w:val="0"/>
      <w:autoSpaceDN w:val="0"/>
      <w:adjustRightInd w:val="0"/>
      <w:spacing w:after="0" w:line="240" w:lineRule="auto"/>
    </w:pPr>
    <w:rPr>
      <w:rFonts w:ascii="Arial" w:eastAsia="Malgun Gothic" w:hAnsi="Arial" w:cs="Arial"/>
      <w:color w:val="000000"/>
      <w:sz w:val="24"/>
      <w:szCs w:val="24"/>
    </w:rPr>
  </w:style>
  <w:style w:type="paragraph" w:styleId="NormalWeb">
    <w:name w:val="Normal (Web)"/>
    <w:basedOn w:val="Normal"/>
    <w:uiPriority w:val="99"/>
    <w:unhideWhenUsed/>
    <w:rsid w:val="00B72E17"/>
    <w:pPr>
      <w:spacing w:before="100" w:beforeAutospacing="1" w:after="100" w:afterAutospacing="1" w:line="240" w:lineRule="auto"/>
    </w:pPr>
    <w:rPr>
      <w:rFonts w:eastAsia="Times New Roman" w:cs="Times New Roman"/>
      <w:sz w:val="24"/>
      <w:szCs w:val="24"/>
      <w:lang w:val="en-US"/>
    </w:rPr>
  </w:style>
  <w:style w:type="character" w:customStyle="1" w:styleId="TACCar">
    <w:name w:val="TAC Car"/>
    <w:rsid w:val="00B72E17"/>
    <w:rPr>
      <w:rFonts w:ascii="Arial" w:eastAsia="Times New Roman" w:hAnsi="Arial"/>
      <w:sz w:val="18"/>
      <w:lang w:eastAsia="en-US"/>
    </w:rPr>
  </w:style>
  <w:style w:type="table" w:customStyle="1" w:styleId="TableNormal1">
    <w:name w:val="Table Normal1"/>
    <w:uiPriority w:val="2"/>
    <w:semiHidden/>
    <w:unhideWhenUsed/>
    <w:qFormat/>
    <w:rsid w:val="00B72E17"/>
    <w:pPr>
      <w:widowControl w:val="0"/>
      <w:spacing w:after="0" w:line="240" w:lineRule="auto"/>
    </w:pPr>
    <w:rPr>
      <w:rFonts w:ascii="Calibri" w:eastAsia="SimSun" w:hAnsi="Calibri" w:cs="Times New Roman"/>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72E17"/>
    <w:pPr>
      <w:widowControl w:val="0"/>
      <w:spacing w:after="0" w:line="240" w:lineRule="auto"/>
    </w:pPr>
    <w:rPr>
      <w:rFonts w:ascii="Calibri" w:eastAsia="SimSun" w:hAnsi="Calibri" w:cs="Times New Roman"/>
      <w:sz w:val="22"/>
      <w:lang w:val="en-US"/>
    </w:rPr>
  </w:style>
  <w:style w:type="character" w:customStyle="1" w:styleId="fontstyle01">
    <w:name w:val="fontstyle01"/>
    <w:rsid w:val="00B72E17"/>
    <w:rPr>
      <w:rFonts w:ascii="ArialMT" w:hAnsi="ArialMT" w:hint="default"/>
      <w:b w:val="0"/>
      <w:bCs w:val="0"/>
      <w:i w:val="0"/>
      <w:iCs w:val="0"/>
      <w:color w:val="000000"/>
      <w:sz w:val="20"/>
      <w:szCs w:val="20"/>
    </w:rPr>
  </w:style>
  <w:style w:type="character" w:customStyle="1" w:styleId="B2Char">
    <w:name w:val="B2 Char"/>
    <w:link w:val="B2"/>
    <w:qFormat/>
    <w:rsid w:val="00B72E17"/>
    <w:rPr>
      <w:rFonts w:ascii="Times New Roman" w:eastAsia="SimSun" w:hAnsi="Times New Roman" w:cs="Times New Roman"/>
      <w:sz w:val="20"/>
      <w:szCs w:val="20"/>
      <w:lang w:val="en-GB"/>
    </w:rPr>
  </w:style>
  <w:style w:type="character" w:customStyle="1" w:styleId="B3Char">
    <w:name w:val="B3 Char"/>
    <w:link w:val="B3"/>
    <w:rsid w:val="00B72E17"/>
    <w:rPr>
      <w:rFonts w:ascii="Times New Roman" w:eastAsia="SimSun" w:hAnsi="Times New Roman" w:cs="Times New Roman"/>
      <w:sz w:val="20"/>
      <w:szCs w:val="20"/>
      <w:lang w:val="en-GB"/>
    </w:rPr>
  </w:style>
  <w:style w:type="table" w:customStyle="1" w:styleId="TableNormal3">
    <w:name w:val="Table Normal3"/>
    <w:uiPriority w:val="2"/>
    <w:semiHidden/>
    <w:unhideWhenUsed/>
    <w:qFormat/>
    <w:rsid w:val="00B72E17"/>
    <w:pPr>
      <w:widowControl w:val="0"/>
      <w:spacing w:after="0" w:line="240" w:lineRule="auto"/>
    </w:pPr>
    <w:rPr>
      <w:rFonts w:ascii="Calibri" w:eastAsia="SimSun" w:hAnsi="Calibri" w:cs="Times New Roman"/>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B72E17"/>
    <w:pPr>
      <w:widowControl w:val="0"/>
      <w:spacing w:after="0" w:line="240" w:lineRule="auto"/>
    </w:pPr>
    <w:rPr>
      <w:rFonts w:ascii="Calibri" w:eastAsia="SimSun" w:hAnsi="Calibri" w:cs="Times New Roman"/>
    </w:rPr>
    <w:tblPr>
      <w:tblInd w:w="0" w:type="dxa"/>
      <w:tblCellMar>
        <w:top w:w="0" w:type="dxa"/>
        <w:left w:w="0" w:type="dxa"/>
        <w:bottom w:w="0" w:type="dxa"/>
        <w:right w:w="0" w:type="dxa"/>
      </w:tblCellMar>
    </w:tblPr>
  </w:style>
  <w:style w:type="character" w:customStyle="1" w:styleId="spellingerror">
    <w:name w:val="spellingerror"/>
    <w:rsid w:val="00B72E17"/>
  </w:style>
  <w:style w:type="paragraph" w:customStyle="1" w:styleId="Separation">
    <w:name w:val="Separation"/>
    <w:basedOn w:val="Heading1"/>
    <w:next w:val="Normal"/>
    <w:rsid w:val="00B72E17"/>
    <w:pPr>
      <w:spacing w:after="180" w:line="240" w:lineRule="auto"/>
      <w:ind w:left="1134" w:hanging="1134"/>
    </w:pPr>
    <w:rPr>
      <w:rFonts w:ascii="Arial" w:eastAsia="Times New Roman" w:hAnsi="Arial" w:cs="Times New Roman"/>
      <w:b/>
      <w:color w:val="0000FF"/>
      <w:sz w:val="36"/>
      <w:szCs w:val="20"/>
    </w:rPr>
  </w:style>
  <w:style w:type="paragraph" w:styleId="EndnoteText">
    <w:name w:val="endnote text"/>
    <w:basedOn w:val="Normal"/>
    <w:link w:val="EndnoteTextChar"/>
    <w:rsid w:val="00B72E17"/>
    <w:pPr>
      <w:spacing w:after="180" w:line="240" w:lineRule="auto"/>
    </w:pPr>
    <w:rPr>
      <w:rFonts w:eastAsia="SimSun" w:cs="Times New Roman"/>
      <w:szCs w:val="20"/>
    </w:rPr>
  </w:style>
  <w:style w:type="character" w:customStyle="1" w:styleId="EndnoteTextChar">
    <w:name w:val="Endnote Text Char"/>
    <w:basedOn w:val="DefaultParagraphFont"/>
    <w:link w:val="EndnoteText"/>
    <w:rsid w:val="00B72E17"/>
    <w:rPr>
      <w:rFonts w:ascii="Times New Roman" w:eastAsia="SimSun" w:hAnsi="Times New Roman" w:cs="Times New Roman"/>
      <w:sz w:val="20"/>
      <w:szCs w:val="20"/>
      <w:lang w:val="en-GB"/>
    </w:rPr>
  </w:style>
  <w:style w:type="character" w:styleId="EndnoteReference">
    <w:name w:val="endnote reference"/>
    <w:rsid w:val="00B72E17"/>
    <w:rPr>
      <w:vertAlign w:val="superscript"/>
    </w:rPr>
  </w:style>
  <w:style w:type="character" w:customStyle="1" w:styleId="ListBullet2Char">
    <w:name w:val="List Bullet 2 Char"/>
    <w:link w:val="ListBullet2"/>
    <w:rsid w:val="00B72E17"/>
    <w:rPr>
      <w:rFonts w:ascii="Times New Roman" w:eastAsia="SimSun" w:hAnsi="Times New Roman" w:cs="Times New Roman"/>
      <w:sz w:val="20"/>
      <w:szCs w:val="20"/>
      <w:lang w:val="en-GB"/>
    </w:rPr>
  </w:style>
  <w:style w:type="character" w:customStyle="1" w:styleId="NOChar">
    <w:name w:val="NO Char"/>
    <w:link w:val="NO"/>
    <w:qFormat/>
    <w:rsid w:val="00B72E17"/>
    <w:rPr>
      <w:rFonts w:ascii="Times New Roman" w:eastAsia="SimSun" w:hAnsi="Times New Roman" w:cs="Times New Roman"/>
      <w:sz w:val="20"/>
      <w:szCs w:val="20"/>
      <w:lang w:val="en-GB"/>
    </w:rPr>
  </w:style>
  <w:style w:type="table" w:styleId="GridTable1Light">
    <w:name w:val="Grid Table 1 Light"/>
    <w:basedOn w:val="TableNormal"/>
    <w:uiPriority w:val="46"/>
    <w:rsid w:val="00B72E1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AnnexHeadings">
    <w:name w:val="Annex Headings"/>
    <w:basedOn w:val="RAN4H1"/>
    <w:qFormat/>
    <w:rsid w:val="00B72E17"/>
    <w:pPr>
      <w:numPr>
        <w:numId w:val="4"/>
      </w:numPr>
    </w:pPr>
  </w:style>
  <w:style w:type="character" w:styleId="PlaceholderText">
    <w:name w:val="Placeholder Text"/>
    <w:basedOn w:val="DefaultParagraphFont"/>
    <w:uiPriority w:val="99"/>
    <w:semiHidden/>
    <w:rsid w:val="001651EA"/>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188261">
      <w:bodyDiv w:val="1"/>
      <w:marLeft w:val="0"/>
      <w:marRight w:val="0"/>
      <w:marTop w:val="0"/>
      <w:marBottom w:val="0"/>
      <w:divBdr>
        <w:top w:val="none" w:sz="0" w:space="0" w:color="auto"/>
        <w:left w:val="none" w:sz="0" w:space="0" w:color="auto"/>
        <w:bottom w:val="none" w:sz="0" w:space="0" w:color="auto"/>
        <w:right w:val="none" w:sz="0" w:space="0" w:color="auto"/>
      </w:divBdr>
    </w:div>
    <w:div w:id="359668406">
      <w:bodyDiv w:val="1"/>
      <w:marLeft w:val="0"/>
      <w:marRight w:val="0"/>
      <w:marTop w:val="0"/>
      <w:marBottom w:val="0"/>
      <w:divBdr>
        <w:top w:val="none" w:sz="0" w:space="0" w:color="auto"/>
        <w:left w:val="none" w:sz="0" w:space="0" w:color="auto"/>
        <w:bottom w:val="none" w:sz="0" w:space="0" w:color="auto"/>
        <w:right w:val="none" w:sz="0" w:space="0" w:color="auto"/>
      </w:divBdr>
    </w:div>
    <w:div w:id="523329300">
      <w:bodyDiv w:val="1"/>
      <w:marLeft w:val="0"/>
      <w:marRight w:val="0"/>
      <w:marTop w:val="0"/>
      <w:marBottom w:val="0"/>
      <w:divBdr>
        <w:top w:val="none" w:sz="0" w:space="0" w:color="auto"/>
        <w:left w:val="none" w:sz="0" w:space="0" w:color="auto"/>
        <w:bottom w:val="none" w:sz="0" w:space="0" w:color="auto"/>
        <w:right w:val="none" w:sz="0" w:space="0" w:color="auto"/>
      </w:divBdr>
    </w:div>
    <w:div w:id="671107322">
      <w:bodyDiv w:val="1"/>
      <w:marLeft w:val="0"/>
      <w:marRight w:val="0"/>
      <w:marTop w:val="0"/>
      <w:marBottom w:val="0"/>
      <w:divBdr>
        <w:top w:val="none" w:sz="0" w:space="0" w:color="auto"/>
        <w:left w:val="none" w:sz="0" w:space="0" w:color="auto"/>
        <w:bottom w:val="none" w:sz="0" w:space="0" w:color="auto"/>
        <w:right w:val="none" w:sz="0" w:space="0" w:color="auto"/>
      </w:divBdr>
    </w:div>
    <w:div w:id="786238111">
      <w:bodyDiv w:val="1"/>
      <w:marLeft w:val="0"/>
      <w:marRight w:val="0"/>
      <w:marTop w:val="0"/>
      <w:marBottom w:val="0"/>
      <w:divBdr>
        <w:top w:val="none" w:sz="0" w:space="0" w:color="auto"/>
        <w:left w:val="none" w:sz="0" w:space="0" w:color="auto"/>
        <w:bottom w:val="none" w:sz="0" w:space="0" w:color="auto"/>
        <w:right w:val="none" w:sz="0" w:space="0" w:color="auto"/>
      </w:divBdr>
    </w:div>
    <w:div w:id="1143620908">
      <w:bodyDiv w:val="1"/>
      <w:marLeft w:val="0"/>
      <w:marRight w:val="0"/>
      <w:marTop w:val="0"/>
      <w:marBottom w:val="0"/>
      <w:divBdr>
        <w:top w:val="none" w:sz="0" w:space="0" w:color="auto"/>
        <w:left w:val="none" w:sz="0" w:space="0" w:color="auto"/>
        <w:bottom w:val="none" w:sz="0" w:space="0" w:color="auto"/>
        <w:right w:val="none" w:sz="0" w:space="0" w:color="auto"/>
      </w:divBdr>
    </w:div>
    <w:div w:id="1537279567">
      <w:bodyDiv w:val="1"/>
      <w:marLeft w:val="0"/>
      <w:marRight w:val="0"/>
      <w:marTop w:val="0"/>
      <w:marBottom w:val="0"/>
      <w:divBdr>
        <w:top w:val="none" w:sz="0" w:space="0" w:color="auto"/>
        <w:left w:val="none" w:sz="0" w:space="0" w:color="auto"/>
        <w:bottom w:val="none" w:sz="0" w:space="0" w:color="auto"/>
        <w:right w:val="none" w:sz="0" w:space="0" w:color="auto"/>
      </w:divBdr>
    </w:div>
    <w:div w:id="1720204073">
      <w:bodyDiv w:val="1"/>
      <w:marLeft w:val="0"/>
      <w:marRight w:val="0"/>
      <w:marTop w:val="0"/>
      <w:marBottom w:val="0"/>
      <w:divBdr>
        <w:top w:val="none" w:sz="0" w:space="0" w:color="auto"/>
        <w:left w:val="none" w:sz="0" w:space="0" w:color="auto"/>
        <w:bottom w:val="none" w:sz="0" w:space="0" w:color="auto"/>
        <w:right w:val="none" w:sz="0" w:space="0" w:color="auto"/>
      </w:divBdr>
    </w:div>
    <w:div w:id="1866824668">
      <w:bodyDiv w:val="1"/>
      <w:marLeft w:val="0"/>
      <w:marRight w:val="0"/>
      <w:marTop w:val="0"/>
      <w:marBottom w:val="0"/>
      <w:divBdr>
        <w:top w:val="none" w:sz="0" w:space="0" w:color="auto"/>
        <w:left w:val="none" w:sz="0" w:space="0" w:color="auto"/>
        <w:bottom w:val="none" w:sz="0" w:space="0" w:color="auto"/>
        <w:right w:val="none" w:sz="0" w:space="0" w:color="auto"/>
      </w:divBdr>
    </w:div>
    <w:div w:id="1979021164">
      <w:bodyDiv w:val="1"/>
      <w:marLeft w:val="0"/>
      <w:marRight w:val="0"/>
      <w:marTop w:val="0"/>
      <w:marBottom w:val="0"/>
      <w:divBdr>
        <w:top w:val="none" w:sz="0" w:space="0" w:color="auto"/>
        <w:left w:val="none" w:sz="0" w:space="0" w:color="auto"/>
        <w:bottom w:val="none" w:sz="0" w:space="0" w:color="auto"/>
        <w:right w:val="none" w:sz="0" w:space="0" w:color="auto"/>
      </w:divBdr>
    </w:div>
    <w:div w:id="2102019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wmf"/><Relationship Id="rId21" Type="http://schemas.openxmlformats.org/officeDocument/2006/relationships/image" Target="media/image9.svg"/><Relationship Id="rId34" Type="http://schemas.openxmlformats.org/officeDocument/2006/relationships/image" Target="media/image22.png"/><Relationship Id="rId42" Type="http://schemas.openxmlformats.org/officeDocument/2006/relationships/oleObject" Target="embeddings/oleObject3.bin"/><Relationship Id="rId47" Type="http://schemas.openxmlformats.org/officeDocument/2006/relationships/image" Target="media/image30.wmf"/><Relationship Id="rId50" Type="http://schemas.openxmlformats.org/officeDocument/2006/relationships/image" Target="media/image33.wmf"/><Relationship Id="rId55" Type="http://schemas.openxmlformats.org/officeDocument/2006/relationships/oleObject" Target="embeddings/oleObject8.bin"/><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sv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wmf"/><Relationship Id="rId40" Type="http://schemas.openxmlformats.org/officeDocument/2006/relationships/oleObject" Target="embeddings/oleObject2.bin"/><Relationship Id="rId45" Type="http://schemas.openxmlformats.org/officeDocument/2006/relationships/image" Target="media/image29.wmf"/><Relationship Id="rId53" Type="http://schemas.openxmlformats.org/officeDocument/2006/relationships/oleObject" Target="embeddings/oleObject7.bin"/><Relationship Id="rId58" Type="http://schemas.openxmlformats.org/officeDocument/2006/relationships/image" Target="media/image37.wmf"/><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image" Target="media/image7.svg"/><Relationship Id="rId14" Type="http://schemas.openxmlformats.org/officeDocument/2006/relationships/image" Target="media/image2.svg"/><Relationship Id="rId22" Type="http://schemas.openxmlformats.org/officeDocument/2006/relationships/image" Target="media/image10.png"/><Relationship Id="rId27" Type="http://schemas.openxmlformats.org/officeDocument/2006/relationships/image" Target="media/image15.svg"/><Relationship Id="rId30" Type="http://schemas.openxmlformats.org/officeDocument/2006/relationships/image" Target="media/image18.png"/><Relationship Id="rId35" Type="http://schemas.openxmlformats.org/officeDocument/2006/relationships/image" Target="media/image23.svg"/><Relationship Id="rId43" Type="http://schemas.openxmlformats.org/officeDocument/2006/relationships/image" Target="media/image28.wmf"/><Relationship Id="rId48" Type="http://schemas.openxmlformats.org/officeDocument/2006/relationships/image" Target="media/image31.wmf"/><Relationship Id="rId56" Type="http://schemas.openxmlformats.org/officeDocument/2006/relationships/image" Target="media/image36.wmf"/><Relationship Id="rId8" Type="http://schemas.openxmlformats.org/officeDocument/2006/relationships/styles" Target="styles.xml"/><Relationship Id="rId51" Type="http://schemas.openxmlformats.org/officeDocument/2006/relationships/oleObject" Target="embeddings/oleObject6.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svg"/><Relationship Id="rId25" Type="http://schemas.openxmlformats.org/officeDocument/2006/relationships/image" Target="media/image13.svg"/><Relationship Id="rId33" Type="http://schemas.openxmlformats.org/officeDocument/2006/relationships/image" Target="media/image21.svg"/><Relationship Id="rId38" Type="http://schemas.openxmlformats.org/officeDocument/2006/relationships/oleObject" Target="embeddings/oleObject1.bin"/><Relationship Id="rId46" Type="http://schemas.openxmlformats.org/officeDocument/2006/relationships/oleObject" Target="embeddings/oleObject5.bin"/><Relationship Id="rId59" Type="http://schemas.openxmlformats.org/officeDocument/2006/relationships/oleObject" Target="embeddings/oleObject10.bin"/><Relationship Id="rId20" Type="http://schemas.openxmlformats.org/officeDocument/2006/relationships/image" Target="media/image8.png"/><Relationship Id="rId41" Type="http://schemas.openxmlformats.org/officeDocument/2006/relationships/image" Target="media/image27.wmf"/><Relationship Id="rId54" Type="http://schemas.openxmlformats.org/officeDocument/2006/relationships/image" Target="media/image35.w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sv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2.wmf"/><Relationship Id="rId57" Type="http://schemas.openxmlformats.org/officeDocument/2006/relationships/oleObject" Target="embeddings/oleObject9.bin"/><Relationship Id="rId10" Type="http://schemas.openxmlformats.org/officeDocument/2006/relationships/webSettings" Target="webSettings.xml"/><Relationship Id="rId31" Type="http://schemas.openxmlformats.org/officeDocument/2006/relationships/image" Target="media/image19.svg"/><Relationship Id="rId44" Type="http://schemas.openxmlformats.org/officeDocument/2006/relationships/oleObject" Target="embeddings/oleObject4.bin"/><Relationship Id="rId52" Type="http://schemas.openxmlformats.org/officeDocument/2006/relationships/image" Target="media/image34.wmf"/><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hamilt\Nokia\Generation%20X+%20Research%20and%20Standardization%20Program%20(GX+)%20-%203GPP%20SCG%20-%20Nokia%20Internal\TSG%20RAN%20Plenary%20and%20WGs\RAN4%20SCG\RAN4%20meetings\RAN4%20112%20Maastricht\Templates\TDoc_Template_RAN4%2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RBI5PAMIO524-1616901215-33946</_dlc_DocId>
    <HideFromDelve xmlns="71c5aaf6-e6ce-465b-b873-5148d2a4c105">false</HideFromDelve>
    <_dlc_DocIdUrl xmlns="71c5aaf6-e6ce-465b-b873-5148d2a4c105">
      <Url>https://nokia.sharepoint.com/sites/gxp/_layouts/15/DocIdRedir.aspx?ID=RBI5PAMIO524-1616901215-33946</Url>
      <Description>RBI5PAMIO524-1616901215-33946</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229671-E0DA-4094-AFA7-CB40F111EDFA}">
  <ds:schemaRefs>
    <ds:schemaRef ds:uri="http://www.w3.org/XML/1998/namespace"/>
    <ds:schemaRef ds:uri="http://schemas.openxmlformats.org/package/2006/metadata/core-properties"/>
    <ds:schemaRef ds:uri="http://schemas.microsoft.com/office/2006/metadata/properties"/>
    <ds:schemaRef ds:uri="http://schemas.microsoft.com/office/2006/documentManagement/types"/>
    <ds:schemaRef ds:uri="71c5aaf6-e6ce-465b-b873-5148d2a4c105"/>
    <ds:schemaRef ds:uri="http://purl.org/dc/dcmitype/"/>
    <ds:schemaRef ds:uri="3f2ce089-3858-4176-9a21-a30f9204848e"/>
    <ds:schemaRef ds:uri="http://purl.org/dc/terms/"/>
    <ds:schemaRef ds:uri="7275bb01-7583-478d-bc14-e839a2dd5989"/>
    <ds:schemaRef ds:uri="http://schemas.microsoft.com/office/infopath/2007/PartnerControls"/>
    <ds:schemaRef ds:uri="http://purl.org/dc/elements/1.1/"/>
  </ds:schemaRefs>
</ds:datastoreItem>
</file>

<file path=customXml/itemProps2.xml><?xml version="1.0" encoding="utf-8"?>
<ds:datastoreItem xmlns:ds="http://schemas.openxmlformats.org/officeDocument/2006/customXml" ds:itemID="{7AEB58C8-4C01-42DA-B943-F95FBF8077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4.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5.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6.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TDoc_Template_RAN4#</Template>
  <TotalTime>706</TotalTime>
  <Pages>16</Pages>
  <Words>3329</Words>
  <Characters>18978</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Axel</cp:lastModifiedBy>
  <cp:revision>103</cp:revision>
  <dcterms:created xsi:type="dcterms:W3CDTF">2024-10-07T15:08:00Z</dcterms:created>
  <dcterms:modified xsi:type="dcterms:W3CDTF">2025-02-07T12:59:00Z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b6bfb644-2e36-4a58-a76f-63505a157928</vt:lpwstr>
  </property>
  <property fmtid="{D5CDD505-2E9C-101B-9397-08002B2CF9AE}" pid="11" name="MediaServiceImageTags">
    <vt:lpwstr/>
  </property>
</Properties>
</file>